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2">
      <w:pPr>
        <w:ind w:left="0" w:hanging="2"/>
        <w:jc w:val="center"/>
        <w:rPr>
          <w:rFonts w:ascii="Verdana" w:cs="Verdana" w:eastAsia="Verdana" w:hAnsi="Verdana"/>
          <w:color w:val="262626"/>
        </w:rPr>
      </w:pPr>
      <w:r w:rsidDel="00000000" w:rsidR="00000000" w:rsidRPr="00000000">
        <w:rPr>
          <w:rFonts w:ascii="Verdana" w:cs="Verdana" w:eastAsia="Verdana" w:hAnsi="Verdana"/>
          <w:b w:val="1"/>
          <w:color w:val="262626"/>
          <w:rtl w:val="0"/>
        </w:rPr>
        <w:t xml:space="preserve">Anchor Replacement Fund</w:t>
      </w:r>
      <w:r w:rsidDel="00000000" w:rsidR="00000000" w:rsidRPr="00000000">
        <w:rPr>
          <w:rtl w:val="0"/>
        </w:rPr>
      </w:r>
    </w:p>
    <w:p w:rsidR="00000000" w:rsidDel="00000000" w:rsidP="00000000" w:rsidRDefault="00000000" w:rsidRPr="00000000" w14:paraId="00000003">
      <w:pPr>
        <w:ind w:left="0" w:hanging="2"/>
        <w:jc w:val="center"/>
        <w:rPr>
          <w:rFonts w:ascii="Verdana" w:cs="Verdana" w:eastAsia="Verdana" w:hAnsi="Verdana"/>
          <w:color w:val="262626"/>
        </w:rPr>
      </w:pPr>
      <w:r w:rsidDel="00000000" w:rsidR="00000000" w:rsidRPr="00000000">
        <w:rPr>
          <w:rFonts w:ascii="Verdana" w:cs="Verdana" w:eastAsia="Verdana" w:hAnsi="Verdana"/>
          <w:b w:val="1"/>
          <w:color w:val="262626"/>
          <w:rtl w:val="0"/>
        </w:rPr>
        <w:t xml:space="preserve"> </w:t>
      </w:r>
      <w:r w:rsidDel="00000000" w:rsidR="00000000" w:rsidRPr="00000000">
        <w:rPr>
          <w:rtl w:val="0"/>
        </w:rPr>
      </w:r>
    </w:p>
    <w:p w:rsidR="00000000" w:rsidDel="00000000" w:rsidP="00000000" w:rsidRDefault="00000000" w:rsidRPr="00000000" w14:paraId="00000004">
      <w:pPr>
        <w:ind w:left="0" w:hanging="2"/>
        <w:rPr>
          <w:rFonts w:ascii="Verdana" w:cs="Verdana" w:eastAsia="Verdana" w:hAnsi="Verdana"/>
          <w:color w:val="262626"/>
          <w:sz w:val="20"/>
          <w:szCs w:val="20"/>
        </w:rPr>
      </w:pPr>
      <w:r w:rsidDel="00000000" w:rsidR="00000000" w:rsidRPr="00000000">
        <w:rPr>
          <w:rFonts w:ascii="Verdana" w:cs="Verdana" w:eastAsia="Verdana" w:hAnsi="Verdana"/>
          <w:b w:val="1"/>
          <w:color w:val="262626"/>
          <w:sz w:val="20"/>
          <w:szCs w:val="20"/>
          <w:rtl w:val="0"/>
        </w:rPr>
        <w:t xml:space="preserve">GRANT GUIDELINES</w:t>
      </w:r>
      <w:r w:rsidDel="00000000" w:rsidR="00000000" w:rsidRPr="00000000">
        <w:rPr>
          <w:rtl w:val="0"/>
        </w:rPr>
      </w:r>
    </w:p>
    <w:p w:rsidR="00000000" w:rsidDel="00000000" w:rsidP="00000000" w:rsidRDefault="00000000" w:rsidRPr="00000000" w14:paraId="00000005">
      <w:pPr>
        <w:ind w:left="0" w:hanging="2"/>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14:paraId="00000006">
      <w:pPr>
        <w:ind w:left="0" w:hanging="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Anchor Replacement Fund was created to address the growing concerns of anchor failure and the access issues that could result from these incidents. Across the United States, bolts installed in the </w:t>
      </w:r>
      <w:r w:rsidDel="00000000" w:rsidR="00000000" w:rsidRPr="00000000">
        <w:rPr>
          <w:rFonts w:ascii="Calibri" w:cs="Calibri" w:eastAsia="Calibri" w:hAnsi="Calibri"/>
          <w:sz w:val="22"/>
          <w:szCs w:val="22"/>
          <w:rtl w:val="0"/>
        </w:rPr>
        <w:t xml:space="preserve">’</w:t>
      </w:r>
      <w:r w:rsidDel="00000000" w:rsidR="00000000" w:rsidRPr="00000000">
        <w:rPr>
          <w:rFonts w:ascii="Verdana" w:cs="Verdana" w:eastAsia="Verdana" w:hAnsi="Verdana"/>
          <w:sz w:val="20"/>
          <w:szCs w:val="20"/>
          <w:rtl w:val="0"/>
        </w:rPr>
        <w:t xml:space="preserve">80s and </w:t>
      </w:r>
      <w:r w:rsidDel="00000000" w:rsidR="00000000" w:rsidRPr="00000000">
        <w:rPr>
          <w:rFonts w:ascii="Calibri" w:cs="Calibri" w:eastAsia="Calibri" w:hAnsi="Calibri"/>
          <w:sz w:val="22"/>
          <w:szCs w:val="22"/>
          <w:rtl w:val="0"/>
        </w:rPr>
        <w:t xml:space="preserve">’</w:t>
      </w:r>
      <w:r w:rsidDel="00000000" w:rsidR="00000000" w:rsidRPr="00000000">
        <w:rPr>
          <w:rFonts w:ascii="Verdana" w:cs="Verdana" w:eastAsia="Verdana" w:hAnsi="Verdana"/>
          <w:sz w:val="20"/>
          <w:szCs w:val="20"/>
          <w:rtl w:val="0"/>
        </w:rPr>
        <w:t xml:space="preserve">90s are aging, and there is an immediate need to address inadequate fixed anchors and increase support for local and national partners leading these efforts. </w:t>
      </w:r>
    </w:p>
    <w:p w:rsidR="00000000" w:rsidDel="00000000" w:rsidP="00000000" w:rsidRDefault="00000000" w:rsidRPr="00000000" w14:paraId="00000007">
      <w:pPr>
        <w:ind w:left="0"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ind w:left="0" w:hanging="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invite local climbing and anchor replacement organizations to seek funding and support for anchor replacement initiatives at their local climbing areas. A team of experts from Access Fund and the anchor replacement community review all grant applications. Grant applicants must demonstrate both need for the project and support from the local community.</w:t>
      </w:r>
    </w:p>
    <w:p w:rsidR="00000000" w:rsidDel="00000000" w:rsidP="00000000" w:rsidRDefault="00000000" w:rsidRPr="00000000" w14:paraId="00000009">
      <w:pPr>
        <w:ind w:left="0"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ind w:left="0" w:hanging="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review the grant guidelines below to ensure your project qualifies before applying.</w:t>
      </w:r>
    </w:p>
    <w:p w:rsidR="00000000" w:rsidDel="00000000" w:rsidP="00000000" w:rsidRDefault="00000000" w:rsidRPr="00000000" w14:paraId="0000000B">
      <w:pPr>
        <w:shd w:fill="ffffff" w:val="clear"/>
        <w:ind w:left="0" w:hanging="2"/>
        <w:jc w:val="both"/>
        <w:rPr>
          <w:rFonts w:ascii="Verdana" w:cs="Verdana" w:eastAsia="Verdana" w:hAnsi="Verdana"/>
          <w:color w:val="0000cc"/>
          <w:sz w:val="20"/>
          <w:szCs w:val="20"/>
        </w:rPr>
      </w:pPr>
      <w:r w:rsidDel="00000000" w:rsidR="00000000" w:rsidRPr="00000000">
        <w:rPr>
          <w:rtl w:val="0"/>
        </w:rPr>
      </w:r>
    </w:p>
    <w:p w:rsidR="00000000" w:rsidDel="00000000" w:rsidP="00000000" w:rsidRDefault="00000000" w:rsidRPr="00000000" w14:paraId="0000000C">
      <w:pPr>
        <w:shd w:fill="ffffff" w:val="clea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b w:val="1"/>
          <w:color w:val="262626"/>
          <w:sz w:val="20"/>
          <w:szCs w:val="20"/>
          <w:rtl w:val="0"/>
        </w:rPr>
        <w:t xml:space="preserve">Who can apply?</w:t>
      </w:r>
      <w:r w:rsidDel="00000000" w:rsidR="00000000" w:rsidRPr="00000000">
        <w:rPr>
          <w:rtl w:val="0"/>
        </w:rPr>
      </w:r>
    </w:p>
    <w:p w:rsidR="00000000" w:rsidDel="00000000" w:rsidP="00000000" w:rsidRDefault="00000000" w:rsidRPr="00000000" w14:paraId="0000000D">
      <w:pPr>
        <w:shd w:fill="ffffff" w:val="clea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We welcome applications from local climbing organizations and anchor replacement groups. </w:t>
      </w:r>
    </w:p>
    <w:p w:rsidR="00000000" w:rsidDel="00000000" w:rsidP="00000000" w:rsidRDefault="00000000" w:rsidRPr="00000000" w14:paraId="0000000E">
      <w:pPr>
        <w:shd w:fill="ffffff" w:val="clear"/>
        <w:ind w:left="0" w:hanging="2"/>
        <w:jc w:val="both"/>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14:paraId="0000000F">
      <w:pPr>
        <w:shd w:fill="ffffff" w:val="clea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b w:val="1"/>
          <w:color w:val="262626"/>
          <w:sz w:val="20"/>
          <w:szCs w:val="20"/>
          <w:rtl w:val="0"/>
        </w:rPr>
        <w:t xml:space="preserve">We fund work that:</w:t>
      </w:r>
      <w:r w:rsidDel="00000000" w:rsidR="00000000" w:rsidRPr="00000000">
        <w:rPr>
          <w:rtl w:val="0"/>
        </w:rPr>
      </w:r>
    </w:p>
    <w:p w:rsidR="00000000" w:rsidDel="00000000" w:rsidP="00000000" w:rsidRDefault="00000000" w:rsidRPr="00000000" w14:paraId="00000010">
      <w:pPr>
        <w:numPr>
          <w:ilvl w:val="0"/>
          <w:numId w:val="2"/>
        </w:numPr>
        <w:shd w:fill="ffffff" w:val="clear"/>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Replaces bolts or fixed anchors on established routes (no new route development or new bolts by volunteers or other parties during replacement events/dates).</w:t>
      </w:r>
    </w:p>
    <w:p w:rsidR="00000000" w:rsidDel="00000000" w:rsidP="00000000" w:rsidRDefault="00000000" w:rsidRPr="00000000" w14:paraId="00000011">
      <w:pPr>
        <w:numPr>
          <w:ilvl w:val="0"/>
          <w:numId w:val="2"/>
        </w:numPr>
        <w:shd w:fill="ffffff" w:val="clear"/>
        <w:ind w:left="0" w:hanging="2"/>
        <w:jc w:val="both"/>
        <w:rPr>
          <w:rFonts w:ascii="Verdana" w:cs="Verdana" w:eastAsia="Verdana" w:hAnsi="Verdana"/>
          <w:color w:val="262626"/>
          <w:sz w:val="20"/>
          <w:szCs w:val="20"/>
        </w:rPr>
      </w:pPr>
      <w:sdt>
        <w:sdtPr>
          <w:tag w:val="goog_rdk_0"/>
        </w:sdtPr>
        <w:sdtContent>
          <w:r w:rsidDel="00000000" w:rsidR="00000000" w:rsidRPr="00000000">
            <w:rPr>
              <w:rFonts w:ascii="Arial Unicode MS" w:cs="Arial Unicode MS" w:eastAsia="Arial Unicode MS" w:hAnsi="Arial Unicode MS"/>
              <w:color w:val="262626"/>
              <w:sz w:val="20"/>
              <w:szCs w:val="20"/>
              <w:rtl w:val="0"/>
            </w:rPr>
            <w:t xml:space="preserve">Uses ½-inch stainless bolts where power drills are allowed or ⅜-inch if hand-drilled.</w:t>
          </w:r>
        </w:sdtContent>
      </w:sdt>
    </w:p>
    <w:p w:rsidR="00000000" w:rsidDel="00000000" w:rsidP="00000000" w:rsidRDefault="00000000" w:rsidRPr="00000000" w14:paraId="00000012">
      <w:pPr>
        <w:numPr>
          <w:ilvl w:val="0"/>
          <w:numId w:val="1"/>
        </w:numP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b w:val="1"/>
          <w:i w:val="1"/>
          <w:color w:val="262626"/>
          <w:sz w:val="20"/>
          <w:szCs w:val="20"/>
          <w:rtl w:val="0"/>
        </w:rPr>
        <w:t xml:space="preserve">Demonstrates</w:t>
      </w:r>
      <w:r w:rsidDel="00000000" w:rsidR="00000000" w:rsidRPr="00000000">
        <w:rPr>
          <w:rFonts w:ascii="Verdana" w:cs="Verdana" w:eastAsia="Verdana" w:hAnsi="Verdana"/>
          <w:color w:val="262626"/>
          <w:sz w:val="20"/>
          <w:szCs w:val="20"/>
          <w:rtl w:val="0"/>
        </w:rPr>
        <w:t xml:space="preserve"> community support, compatible land use regulations, respect for local ethics and history, and a detailed plan and budget.</w:t>
      </w:r>
    </w:p>
    <w:p w:rsidR="00000000" w:rsidDel="00000000" w:rsidP="00000000" w:rsidRDefault="00000000" w:rsidRPr="00000000" w14:paraId="00000013">
      <w:pPr>
        <w:numPr>
          <w:ilvl w:val="0"/>
          <w:numId w:val="1"/>
        </w:numP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Is in the United States. </w:t>
      </w:r>
    </w:p>
    <w:p w:rsidR="00000000" w:rsidDel="00000000" w:rsidP="00000000" w:rsidRDefault="00000000" w:rsidRPr="00000000" w14:paraId="00000014">
      <w:pPr>
        <w:ind w:left="0" w:hanging="2"/>
        <w:jc w:val="both"/>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14:paraId="00000015">
      <w:pP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b w:val="1"/>
          <w:color w:val="262626"/>
          <w:sz w:val="20"/>
          <w:szCs w:val="20"/>
          <w:rtl w:val="0"/>
        </w:rPr>
        <w:t xml:space="preserve">We do not fund:</w:t>
      </w:r>
      <w:r w:rsidDel="00000000" w:rsidR="00000000" w:rsidRPr="00000000">
        <w:rPr>
          <w:rtl w:val="0"/>
        </w:rPr>
      </w:r>
    </w:p>
    <w:p w:rsidR="00000000" w:rsidDel="00000000" w:rsidP="00000000" w:rsidRDefault="00000000" w:rsidRPr="00000000" w14:paraId="00000016">
      <w:pPr>
        <w:numPr>
          <w:ilvl w:val="0"/>
          <w:numId w:val="2"/>
        </w:numP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Applications from individuals.</w:t>
      </w:r>
    </w:p>
    <w:p w:rsidR="00000000" w:rsidDel="00000000" w:rsidP="00000000" w:rsidRDefault="00000000" w:rsidRPr="00000000" w14:paraId="00000017">
      <w:pPr>
        <w:numPr>
          <w:ilvl w:val="0"/>
          <w:numId w:val="2"/>
        </w:numP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Bolts for new routes or route development.</w:t>
      </w:r>
    </w:p>
    <w:p w:rsidR="00000000" w:rsidDel="00000000" w:rsidP="00000000" w:rsidRDefault="00000000" w:rsidRPr="00000000" w14:paraId="00000018">
      <w:pPr>
        <w:numPr>
          <w:ilvl w:val="0"/>
          <w:numId w:val="2"/>
        </w:numP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Nonstainless bolts and hangers.</w:t>
      </w:r>
    </w:p>
    <w:p w:rsidR="00000000" w:rsidDel="00000000" w:rsidP="00000000" w:rsidRDefault="00000000" w:rsidRPr="00000000" w14:paraId="00000019">
      <w:pPr>
        <w:numPr>
          <w:ilvl w:val="0"/>
          <w:numId w:val="1"/>
        </w:numP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Anchor replacement projects that </w:t>
      </w:r>
      <w:r w:rsidDel="00000000" w:rsidR="00000000" w:rsidRPr="00000000">
        <w:rPr>
          <w:rFonts w:ascii="Verdana" w:cs="Verdana" w:eastAsia="Verdana" w:hAnsi="Verdana"/>
          <w:b w:val="1"/>
          <w:i w:val="1"/>
          <w:color w:val="262626"/>
          <w:sz w:val="20"/>
          <w:szCs w:val="20"/>
          <w:rtl w:val="0"/>
        </w:rPr>
        <w:t xml:space="preserve">fail to address or lack</w:t>
      </w:r>
      <w:r w:rsidDel="00000000" w:rsidR="00000000" w:rsidRPr="00000000">
        <w:rPr>
          <w:rFonts w:ascii="Verdana" w:cs="Verdana" w:eastAsia="Verdana" w:hAnsi="Verdana"/>
          <w:color w:val="262626"/>
          <w:sz w:val="20"/>
          <w:szCs w:val="20"/>
          <w:rtl w:val="0"/>
        </w:rPr>
        <w:t xml:space="preserve"> community support, compatible land use regulations, respect for local ethics and history, and a detailed plan and budget. </w:t>
      </w:r>
    </w:p>
    <w:p w:rsidR="00000000" w:rsidDel="00000000" w:rsidP="00000000" w:rsidRDefault="00000000" w:rsidRPr="00000000" w14:paraId="0000001A">
      <w:pPr>
        <w:numPr>
          <w:ilvl w:val="0"/>
          <w:numId w:val="1"/>
        </w:numPr>
        <w:ind w:left="0" w:hanging="2"/>
        <w:jc w:val="both"/>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Anchor replacement projects outside the United States.</w:t>
      </w:r>
      <w:r w:rsidDel="00000000" w:rsidR="00000000" w:rsidRPr="00000000">
        <w:rPr>
          <w:rtl w:val="0"/>
        </w:rPr>
      </w:r>
    </w:p>
    <w:p w:rsidR="00000000" w:rsidDel="00000000" w:rsidP="00000000" w:rsidRDefault="00000000" w:rsidRPr="00000000" w14:paraId="0000001B">
      <w:pPr>
        <w:ind w:left="0"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ind w:left="0" w:hanging="2"/>
        <w:rPr>
          <w:rFonts w:ascii="Verdana" w:cs="Verdana" w:eastAsia="Verdana" w:hAnsi="Verdana"/>
          <w:sz w:val="20"/>
          <w:szCs w:val="20"/>
          <w:vertAlign w:val="superscript"/>
        </w:rPr>
      </w:pPr>
      <w:r w:rsidDel="00000000" w:rsidR="00000000" w:rsidRPr="00000000">
        <w:rPr>
          <w:rFonts w:ascii="Verdana" w:cs="Verdana" w:eastAsia="Verdana" w:hAnsi="Verdana"/>
          <w:b w:val="1"/>
          <w:sz w:val="20"/>
          <w:szCs w:val="20"/>
          <w:rtl w:val="0"/>
        </w:rPr>
        <w:t xml:space="preserve">Annual application deadline:</w:t>
      </w:r>
      <w:r w:rsidDel="00000000" w:rsidR="00000000" w:rsidRPr="00000000">
        <w:rPr>
          <w:rFonts w:ascii="Verdana" w:cs="Verdana" w:eastAsia="Verdana" w:hAnsi="Verdana"/>
          <w:sz w:val="20"/>
          <w:szCs w:val="20"/>
          <w:rtl w:val="0"/>
        </w:rPr>
        <w:t xml:space="preserve"> September 15</w:t>
      </w:r>
      <w:r w:rsidDel="00000000" w:rsidR="00000000" w:rsidRPr="00000000">
        <w:rPr>
          <w:rtl w:val="0"/>
        </w:rPr>
      </w:r>
    </w:p>
    <w:p w:rsidR="00000000" w:rsidDel="00000000" w:rsidP="00000000" w:rsidRDefault="00000000" w:rsidRPr="00000000" w14:paraId="0000001D">
      <w:pPr>
        <w:ind w:left="0" w:hanging="2"/>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ind w:left="0" w:hanging="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direct any questions and e-mail grant applications to </w:t>
      </w:r>
      <w:hyperlink r:id="rId7">
        <w:r w:rsidDel="00000000" w:rsidR="00000000" w:rsidRPr="00000000">
          <w:rPr>
            <w:rFonts w:ascii="Verdana" w:cs="Verdana" w:eastAsia="Verdana" w:hAnsi="Verdana"/>
            <w:color w:val="0000ff"/>
            <w:sz w:val="20"/>
            <w:szCs w:val="20"/>
            <w:u w:val="single"/>
            <w:rtl w:val="0"/>
          </w:rPr>
          <w:t xml:space="preserve">anchorfund@accessfund.org</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GRANT APPLICATION</w:t>
      </w:r>
      <w:r w:rsidDel="00000000" w:rsidR="00000000" w:rsidRPr="00000000">
        <w:rPr>
          <w:rtl w:val="0"/>
        </w:rPr>
      </w:r>
    </w:p>
    <w:p w:rsidR="00000000" w:rsidDel="00000000" w:rsidP="00000000" w:rsidRDefault="00000000" w:rsidRPr="00000000" w14:paraId="00000021">
      <w:pPr>
        <w:ind w:left="0" w:hanging="2"/>
        <w:rPr>
          <w:b w:val="1"/>
        </w:rPr>
      </w:pPr>
      <w:r w:rsidDel="00000000" w:rsidR="00000000" w:rsidRPr="00000000">
        <w:rPr>
          <w:rtl w:val="0"/>
        </w:rPr>
      </w:r>
    </w:p>
    <w:p w:rsidR="00000000" w:rsidDel="00000000" w:rsidP="00000000" w:rsidRDefault="00000000" w:rsidRPr="00000000" w14:paraId="00000022">
      <w:pPr>
        <w:ind w:left="0" w:hanging="2"/>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 General Information</w:t>
      </w:r>
      <w:r w:rsidDel="00000000" w:rsidR="00000000" w:rsidRPr="00000000">
        <w:rPr>
          <w:rtl w:val="0"/>
        </w:rPr>
      </w:r>
    </w:p>
    <w:p w:rsidR="00000000" w:rsidDel="00000000" w:rsidP="00000000" w:rsidRDefault="00000000" w:rsidRPr="00000000" w14:paraId="00000023">
      <w:pPr>
        <w:ind w:left="0" w:hanging="2"/>
        <w:rPr>
          <w:rFonts w:ascii="Verdana" w:cs="Verdana" w:eastAsia="Verdana" w:hAnsi="Verdana"/>
          <w:color w:val="333333"/>
          <w:sz w:val="20"/>
          <w:szCs w:val="20"/>
        </w:rPr>
      </w:pPr>
      <w:r w:rsidDel="00000000" w:rsidR="00000000" w:rsidRPr="00000000">
        <w:rPr>
          <w:rtl w:val="0"/>
        </w:rPr>
      </w:r>
    </w:p>
    <w:tbl>
      <w:tblPr>
        <w:tblStyle w:val="Table1"/>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788"/>
        <w:gridCol w:w="4788"/>
        <w:tblGridChange w:id="0">
          <w:tblGrid>
            <w:gridCol w:w="4788"/>
            <w:gridCol w:w="4788"/>
          </w:tblGrid>
        </w:tblGridChange>
      </w:tblGrid>
      <w:tr>
        <w:trPr>
          <w:cantSplit w:val="0"/>
          <w:trHeight w:val="360" w:hRule="atLeast"/>
          <w:tblHeader w:val="0"/>
        </w:trPr>
        <w:tc>
          <w:tcPr>
            <w:shd w:fill="auto" w:val="clear"/>
            <w:vAlign w:val="center"/>
          </w:tcPr>
          <w:p w:rsidR="00000000" w:rsidDel="00000000" w:rsidP="00000000" w:rsidRDefault="00000000" w:rsidRPr="00000000" w14:paraId="00000024">
            <w:pPr>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Climbing area of project</w:t>
            </w:r>
          </w:p>
        </w:tc>
        <w:tc>
          <w:tcPr>
            <w:shd w:fill="f2f2f2" w:val="clear"/>
            <w:vAlign w:val="center"/>
          </w:tcPr>
          <w:p w:rsidR="00000000" w:rsidDel="00000000" w:rsidP="00000000" w:rsidRDefault="00000000" w:rsidRPr="00000000" w14:paraId="00000025">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26">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Applicant’s organization/group name</w:t>
            </w:r>
            <w:r w:rsidDel="00000000" w:rsidR="00000000" w:rsidRPr="00000000">
              <w:rPr>
                <w:rtl w:val="0"/>
              </w:rPr>
            </w:r>
          </w:p>
        </w:tc>
        <w:tc>
          <w:tcPr>
            <w:shd w:fill="f2f2f2" w:val="clear"/>
            <w:vAlign w:val="center"/>
          </w:tcPr>
          <w:p w:rsidR="00000000" w:rsidDel="00000000" w:rsidP="00000000" w:rsidRDefault="00000000" w:rsidRPr="00000000" w14:paraId="00000027">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28">
            <w:pPr>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Address</w:t>
            </w:r>
          </w:p>
        </w:tc>
        <w:tc>
          <w:tcPr>
            <w:shd w:fill="f2f2f2" w:val="clear"/>
            <w:vAlign w:val="center"/>
          </w:tcPr>
          <w:p w:rsidR="00000000" w:rsidDel="00000000" w:rsidP="00000000" w:rsidRDefault="00000000" w:rsidRPr="00000000" w14:paraId="00000029">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2A">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City</w:t>
            </w:r>
            <w:r w:rsidDel="00000000" w:rsidR="00000000" w:rsidRPr="00000000">
              <w:rPr>
                <w:rtl w:val="0"/>
              </w:rPr>
            </w:r>
          </w:p>
        </w:tc>
        <w:tc>
          <w:tcPr>
            <w:shd w:fill="f2f2f2" w:val="clear"/>
            <w:vAlign w:val="center"/>
          </w:tcPr>
          <w:p w:rsidR="00000000" w:rsidDel="00000000" w:rsidP="00000000" w:rsidRDefault="00000000" w:rsidRPr="00000000" w14:paraId="0000002B">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2C">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State</w:t>
            </w:r>
            <w:r w:rsidDel="00000000" w:rsidR="00000000" w:rsidRPr="00000000">
              <w:rPr>
                <w:rtl w:val="0"/>
              </w:rPr>
            </w:r>
          </w:p>
        </w:tc>
        <w:tc>
          <w:tcPr>
            <w:shd w:fill="f2f2f2" w:val="clear"/>
            <w:vAlign w:val="center"/>
          </w:tcPr>
          <w:p w:rsidR="00000000" w:rsidDel="00000000" w:rsidP="00000000" w:rsidRDefault="00000000" w:rsidRPr="00000000" w14:paraId="0000002D">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2E">
            <w:pPr>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Zip code</w:t>
            </w:r>
          </w:p>
        </w:tc>
        <w:tc>
          <w:tcPr>
            <w:shd w:fill="f2f2f2" w:val="clear"/>
            <w:vAlign w:val="center"/>
          </w:tcPr>
          <w:p w:rsidR="00000000" w:rsidDel="00000000" w:rsidP="00000000" w:rsidRDefault="00000000" w:rsidRPr="00000000" w14:paraId="0000002F">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30">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Telephone number</w:t>
            </w:r>
            <w:r w:rsidDel="00000000" w:rsidR="00000000" w:rsidRPr="00000000">
              <w:rPr>
                <w:rtl w:val="0"/>
              </w:rPr>
            </w:r>
          </w:p>
        </w:tc>
        <w:tc>
          <w:tcPr>
            <w:shd w:fill="f2f2f2" w:val="clear"/>
            <w:vAlign w:val="center"/>
          </w:tcPr>
          <w:p w:rsidR="00000000" w:rsidDel="00000000" w:rsidP="00000000" w:rsidRDefault="00000000" w:rsidRPr="00000000" w14:paraId="00000031">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32">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Contact person’s first name</w:t>
            </w:r>
            <w:r w:rsidDel="00000000" w:rsidR="00000000" w:rsidRPr="00000000">
              <w:rPr>
                <w:rtl w:val="0"/>
              </w:rPr>
            </w:r>
          </w:p>
        </w:tc>
        <w:tc>
          <w:tcPr>
            <w:shd w:fill="f2f2f2" w:val="clear"/>
            <w:vAlign w:val="center"/>
          </w:tcPr>
          <w:p w:rsidR="00000000" w:rsidDel="00000000" w:rsidP="00000000" w:rsidRDefault="00000000" w:rsidRPr="00000000" w14:paraId="00000033">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34">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Contact person’s last name</w:t>
            </w:r>
            <w:r w:rsidDel="00000000" w:rsidR="00000000" w:rsidRPr="00000000">
              <w:rPr>
                <w:rtl w:val="0"/>
              </w:rPr>
            </w:r>
          </w:p>
        </w:tc>
        <w:tc>
          <w:tcPr>
            <w:shd w:fill="f2f2f2" w:val="clear"/>
            <w:vAlign w:val="center"/>
          </w:tcPr>
          <w:p w:rsidR="00000000" w:rsidDel="00000000" w:rsidP="00000000" w:rsidRDefault="00000000" w:rsidRPr="00000000" w14:paraId="00000035">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36">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Contact person’s title</w:t>
            </w:r>
            <w:r w:rsidDel="00000000" w:rsidR="00000000" w:rsidRPr="00000000">
              <w:rPr>
                <w:rtl w:val="0"/>
              </w:rPr>
            </w:r>
          </w:p>
        </w:tc>
        <w:tc>
          <w:tcPr>
            <w:shd w:fill="f2f2f2" w:val="clear"/>
            <w:vAlign w:val="center"/>
          </w:tcPr>
          <w:p w:rsidR="00000000" w:rsidDel="00000000" w:rsidP="00000000" w:rsidRDefault="00000000" w:rsidRPr="00000000" w14:paraId="00000037">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38">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Email address</w:t>
            </w:r>
            <w:r w:rsidDel="00000000" w:rsidR="00000000" w:rsidRPr="00000000">
              <w:rPr>
                <w:rtl w:val="0"/>
              </w:rPr>
            </w:r>
          </w:p>
        </w:tc>
        <w:tc>
          <w:tcPr>
            <w:shd w:fill="f2f2f2" w:val="clear"/>
            <w:vAlign w:val="center"/>
          </w:tcPr>
          <w:p w:rsidR="00000000" w:rsidDel="00000000" w:rsidP="00000000" w:rsidRDefault="00000000" w:rsidRPr="00000000" w14:paraId="00000039">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3A">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Director (if different from contact person)</w:t>
            </w:r>
            <w:r w:rsidDel="00000000" w:rsidR="00000000" w:rsidRPr="00000000">
              <w:rPr>
                <w:rtl w:val="0"/>
              </w:rPr>
            </w:r>
          </w:p>
        </w:tc>
        <w:tc>
          <w:tcPr>
            <w:shd w:fill="f2f2f2" w:val="clear"/>
            <w:vAlign w:val="center"/>
          </w:tcPr>
          <w:p w:rsidR="00000000" w:rsidDel="00000000" w:rsidP="00000000" w:rsidRDefault="00000000" w:rsidRPr="00000000" w14:paraId="0000003B">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3C">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Grant amount request</w:t>
            </w:r>
            <w:r w:rsidDel="00000000" w:rsidR="00000000" w:rsidRPr="00000000">
              <w:rPr>
                <w:rtl w:val="0"/>
              </w:rPr>
            </w:r>
          </w:p>
        </w:tc>
        <w:tc>
          <w:tcPr>
            <w:shd w:fill="f2f2f2" w:val="clear"/>
            <w:vAlign w:val="center"/>
          </w:tcPr>
          <w:p w:rsidR="00000000" w:rsidDel="00000000" w:rsidP="00000000" w:rsidRDefault="00000000" w:rsidRPr="00000000" w14:paraId="0000003D">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3E">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Period grant will cover</w:t>
            </w:r>
            <w:r w:rsidDel="00000000" w:rsidR="00000000" w:rsidRPr="00000000">
              <w:rPr>
                <w:rtl w:val="0"/>
              </w:rPr>
            </w:r>
          </w:p>
        </w:tc>
        <w:tc>
          <w:tcPr>
            <w:shd w:fill="f2f2f2" w:val="clear"/>
            <w:vAlign w:val="center"/>
          </w:tcPr>
          <w:p w:rsidR="00000000" w:rsidDel="00000000" w:rsidP="00000000" w:rsidRDefault="00000000" w:rsidRPr="00000000" w14:paraId="0000003F">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40">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Earliest grant funds release date</w:t>
            </w:r>
            <w:r w:rsidDel="00000000" w:rsidR="00000000" w:rsidRPr="00000000">
              <w:rPr>
                <w:rtl w:val="0"/>
              </w:rPr>
            </w:r>
          </w:p>
        </w:tc>
        <w:tc>
          <w:tcPr>
            <w:shd w:fill="f2f2f2" w:val="clear"/>
            <w:vAlign w:val="center"/>
          </w:tcPr>
          <w:p w:rsidR="00000000" w:rsidDel="00000000" w:rsidP="00000000" w:rsidRDefault="00000000" w:rsidRPr="00000000" w14:paraId="00000041">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shd w:fill="auto" w:val="clear"/>
            <w:vAlign w:val="center"/>
          </w:tcPr>
          <w:p w:rsidR="00000000" w:rsidDel="00000000" w:rsidP="00000000" w:rsidRDefault="00000000" w:rsidRPr="00000000" w14:paraId="00000042">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Latest grant funds release date</w:t>
            </w:r>
            <w:r w:rsidDel="00000000" w:rsidR="00000000" w:rsidRPr="00000000">
              <w:rPr>
                <w:rtl w:val="0"/>
              </w:rPr>
            </w:r>
          </w:p>
        </w:tc>
        <w:tc>
          <w:tcPr>
            <w:tcBorders>
              <w:bottom w:color="808080" w:space="0" w:sz="4" w:val="single"/>
            </w:tcBorders>
            <w:shd w:fill="f2f2f2" w:val="clear"/>
            <w:vAlign w:val="center"/>
          </w:tcPr>
          <w:p w:rsidR="00000000" w:rsidDel="00000000" w:rsidP="00000000" w:rsidRDefault="00000000" w:rsidRPr="00000000" w14:paraId="00000043">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44">
            <w:pPr>
              <w:tabs>
                <w:tab w:val="left" w:leader="none" w:pos="0"/>
              </w:tabs>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Have you applied to Access Fund or AAC Cornerstone for a grant before?</w:t>
            </w:r>
          </w:p>
        </w:tc>
        <w:tc>
          <w:tcPr>
            <w:vAlign w:val="center"/>
          </w:tcPr>
          <w:p w:rsidR="00000000" w:rsidDel="00000000" w:rsidP="00000000" w:rsidRDefault="00000000" w:rsidRPr="00000000" w14:paraId="00000045">
            <w:pPr>
              <w:tabs>
                <w:tab w:val="left" w:leader="none" w:pos="1152"/>
              </w:tabs>
              <w:ind w:left="0" w:hanging="2"/>
              <w:rPr>
                <w:rFonts w:ascii="Verdana" w:cs="Verdana" w:eastAsia="Verdana" w:hAnsi="Verdana"/>
                <w:sz w:val="20"/>
                <w:szCs w:val="20"/>
              </w:rPr>
            </w:pPr>
            <w:sdt>
              <w:sdtPr>
                <w:tag w:val="goog_rdk_1"/>
              </w:sdtPr>
              <w:sdtContent>
                <w:r w:rsidDel="00000000" w:rsidR="00000000" w:rsidRPr="00000000">
                  <w:rPr>
                    <w:rFonts w:ascii="Arial Unicode MS" w:cs="Arial Unicode MS" w:eastAsia="Arial Unicode MS" w:hAnsi="Arial Unicode MS"/>
                    <w:color w:val="333333"/>
                    <w:sz w:val="20"/>
                    <w:szCs w:val="20"/>
                    <w:rtl w:val="0"/>
                  </w:rPr>
                  <w:t xml:space="preserve">☐ </w:t>
                </w:r>
              </w:sdtContent>
            </w:sdt>
            <w:r w:rsidDel="00000000" w:rsidR="00000000" w:rsidRPr="00000000">
              <w:rPr>
                <w:rFonts w:ascii="Verdana" w:cs="Verdana" w:eastAsia="Verdana" w:hAnsi="Verdana"/>
                <w:sz w:val="20"/>
                <w:szCs w:val="20"/>
                <w:rtl w:val="0"/>
              </w:rPr>
              <w:t xml:space="preserve">Yes</w:t>
              <w:tab/>
            </w:r>
            <w:sdt>
              <w:sdtPr>
                <w:tag w:val="goog_rdk_2"/>
              </w:sdtPr>
              <w:sdtContent>
                <w:r w:rsidDel="00000000" w:rsidR="00000000" w:rsidRPr="00000000">
                  <w:rPr>
                    <w:rFonts w:ascii="Arial Unicode MS" w:cs="Arial Unicode MS" w:eastAsia="Arial Unicode MS" w:hAnsi="Arial Unicode MS"/>
                    <w:color w:val="333333"/>
                    <w:sz w:val="20"/>
                    <w:szCs w:val="20"/>
                    <w:rtl w:val="0"/>
                  </w:rPr>
                  <w:t xml:space="preserve">☐ </w:t>
                </w:r>
              </w:sdtContent>
            </w:sdt>
            <w:r w:rsidDel="00000000" w:rsidR="00000000" w:rsidRPr="00000000">
              <w:rPr>
                <w:rFonts w:ascii="Verdana" w:cs="Verdana" w:eastAsia="Verdana" w:hAnsi="Verdana"/>
                <w:sz w:val="20"/>
                <w:szCs w:val="20"/>
                <w:rtl w:val="0"/>
              </w:rPr>
              <w:t xml:space="preserve">No</w:t>
            </w:r>
          </w:p>
        </w:tc>
      </w:tr>
      <w:tr>
        <w:trPr>
          <w:cantSplit w:val="0"/>
          <w:trHeight w:val="285" w:hRule="atLeast"/>
          <w:tblHeader w:val="0"/>
        </w:trPr>
        <w:tc>
          <w:tcPr>
            <w:vAlign w:val="center"/>
          </w:tcPr>
          <w:p w:rsidR="00000000" w:rsidDel="00000000" w:rsidP="00000000" w:rsidRDefault="00000000" w:rsidRPr="00000000" w14:paraId="00000046">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If Yes, give year and name of project(s)</w:t>
            </w:r>
            <w:r w:rsidDel="00000000" w:rsidR="00000000" w:rsidRPr="00000000">
              <w:rPr>
                <w:rtl w:val="0"/>
              </w:rPr>
            </w:r>
          </w:p>
        </w:tc>
        <w:tc>
          <w:tcPr>
            <w:vAlign w:val="center"/>
          </w:tcPr>
          <w:p w:rsidR="00000000" w:rsidDel="00000000" w:rsidP="00000000" w:rsidRDefault="00000000" w:rsidRPr="00000000" w14:paraId="00000047">
            <w:pPr>
              <w:tabs>
                <w:tab w:val="left" w:leader="none" w:pos="1152"/>
              </w:tabs>
              <w:ind w:left="0" w:hanging="2"/>
              <w:rPr>
                <w:rFonts w:ascii="Verdana" w:cs="Verdana" w:eastAsia="Verdana" w:hAnsi="Verdana"/>
                <w:sz w:val="20"/>
                <w:szCs w:val="20"/>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048">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Are you a 501(c)(3) </w:t>
            </w:r>
            <w:r w:rsidDel="00000000" w:rsidR="00000000" w:rsidRPr="00000000">
              <w:rPr>
                <w:rFonts w:ascii="Verdana" w:cs="Verdana" w:eastAsia="Verdana" w:hAnsi="Verdana"/>
                <w:color w:val="404040"/>
                <w:sz w:val="20"/>
                <w:szCs w:val="20"/>
                <w:rtl w:val="0"/>
              </w:rPr>
              <w:t xml:space="preserve">organization</w:t>
            </w:r>
            <w:r w:rsidDel="00000000" w:rsidR="00000000" w:rsidRPr="00000000">
              <w:rPr>
                <w:rFonts w:ascii="Verdana" w:cs="Verdana" w:eastAsia="Verdana" w:hAnsi="Verdana"/>
                <w:color w:val="333333"/>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49">
            <w:pPr>
              <w:tabs>
                <w:tab w:val="left" w:leader="none" w:pos="1152"/>
              </w:tabs>
              <w:ind w:left="0" w:hanging="2"/>
              <w:rPr>
                <w:rFonts w:ascii="Verdana" w:cs="Verdana" w:eastAsia="Verdana" w:hAnsi="Verdana"/>
                <w:sz w:val="20"/>
                <w:szCs w:val="20"/>
              </w:rPr>
            </w:pPr>
            <w:sdt>
              <w:sdtPr>
                <w:tag w:val="goog_rdk_3"/>
              </w:sdtPr>
              <w:sdtContent>
                <w:r w:rsidDel="00000000" w:rsidR="00000000" w:rsidRPr="00000000">
                  <w:rPr>
                    <w:rFonts w:ascii="Arial Unicode MS" w:cs="Arial Unicode MS" w:eastAsia="Arial Unicode MS" w:hAnsi="Arial Unicode MS"/>
                    <w:color w:val="333333"/>
                    <w:sz w:val="20"/>
                    <w:szCs w:val="20"/>
                    <w:rtl w:val="0"/>
                  </w:rPr>
                  <w:t xml:space="preserve">☐ </w:t>
                </w:r>
              </w:sdtContent>
            </w:sdt>
            <w:r w:rsidDel="00000000" w:rsidR="00000000" w:rsidRPr="00000000">
              <w:rPr>
                <w:rFonts w:ascii="Verdana" w:cs="Verdana" w:eastAsia="Verdana" w:hAnsi="Verdana"/>
                <w:sz w:val="20"/>
                <w:szCs w:val="20"/>
                <w:rtl w:val="0"/>
              </w:rPr>
              <w:t xml:space="preserve">Yes</w:t>
              <w:tab/>
            </w:r>
            <w:sdt>
              <w:sdtPr>
                <w:tag w:val="goog_rdk_4"/>
              </w:sdtPr>
              <w:sdtContent>
                <w:r w:rsidDel="00000000" w:rsidR="00000000" w:rsidRPr="00000000">
                  <w:rPr>
                    <w:rFonts w:ascii="Arial Unicode MS" w:cs="Arial Unicode MS" w:eastAsia="Arial Unicode MS" w:hAnsi="Arial Unicode MS"/>
                    <w:color w:val="333333"/>
                    <w:sz w:val="20"/>
                    <w:szCs w:val="20"/>
                    <w:rtl w:val="0"/>
                  </w:rPr>
                  <w:t xml:space="preserve">☐ </w:t>
                </w:r>
              </w:sdtContent>
            </w:sdt>
            <w:r w:rsidDel="00000000" w:rsidR="00000000" w:rsidRPr="00000000">
              <w:rPr>
                <w:rFonts w:ascii="Verdana" w:cs="Verdana" w:eastAsia="Verdana" w:hAnsi="Verdana"/>
                <w:sz w:val="20"/>
                <w:szCs w:val="20"/>
                <w:rtl w:val="0"/>
              </w:rPr>
              <w:t xml:space="preserve">No</w:t>
            </w:r>
          </w:p>
        </w:tc>
      </w:tr>
      <w:tr>
        <w:trPr>
          <w:cantSplit w:val="0"/>
          <w:trHeight w:val="360" w:hRule="atLeast"/>
          <w:tblHeader w:val="0"/>
        </w:trPr>
        <w:tc>
          <w:tcPr>
            <w:shd w:fill="auto" w:val="clear"/>
            <w:vAlign w:val="center"/>
          </w:tcPr>
          <w:p w:rsidR="00000000" w:rsidDel="00000000" w:rsidP="00000000" w:rsidRDefault="00000000" w:rsidRPr="00000000" w14:paraId="0000004A">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EIN (if applicable)</w:t>
            </w:r>
            <w:r w:rsidDel="00000000" w:rsidR="00000000" w:rsidRPr="00000000">
              <w:rPr>
                <w:rtl w:val="0"/>
              </w:rPr>
            </w:r>
          </w:p>
        </w:tc>
        <w:tc>
          <w:tcPr>
            <w:shd w:fill="f2f2f2" w:val="clear"/>
            <w:vAlign w:val="center"/>
          </w:tcPr>
          <w:p w:rsidR="00000000" w:rsidDel="00000000" w:rsidP="00000000" w:rsidRDefault="00000000" w:rsidRPr="00000000" w14:paraId="0000004B">
            <w:pPr>
              <w:ind w:left="0" w:hanging="2"/>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4C">
      <w:pPr>
        <w:ind w:left="0" w:hanging="2"/>
        <w:rPr/>
      </w:pPr>
      <w:r w:rsidDel="00000000" w:rsidR="00000000" w:rsidRPr="00000000">
        <w:rPr>
          <w:rtl w:val="0"/>
        </w:rPr>
      </w:r>
    </w:p>
    <w:p w:rsidR="00000000" w:rsidDel="00000000" w:rsidP="00000000" w:rsidRDefault="00000000" w:rsidRPr="00000000" w14:paraId="0000004D">
      <w:pPr>
        <w:ind w:left="0" w:hanging="2"/>
        <w:rPr>
          <w:rFonts w:ascii="Verdana" w:cs="Verdana" w:eastAsia="Verdana" w:hAnsi="Verdana"/>
          <w:color w:val="262626"/>
          <w:sz w:val="20"/>
          <w:szCs w:val="20"/>
        </w:rPr>
      </w:pPr>
      <w:r w:rsidDel="00000000" w:rsidR="00000000" w:rsidRPr="00000000">
        <w:rPr>
          <w:rFonts w:ascii="Verdana" w:cs="Verdana" w:eastAsia="Verdana" w:hAnsi="Verdana"/>
          <w:b w:val="1"/>
          <w:color w:val="262626"/>
          <w:sz w:val="20"/>
          <w:szCs w:val="20"/>
          <w:rtl w:val="0"/>
        </w:rPr>
        <w:t xml:space="preserve">II. Grant Guidelines</w:t>
      </w:r>
      <w:r w:rsidDel="00000000" w:rsidR="00000000" w:rsidRPr="00000000">
        <w:rPr>
          <w:rtl w:val="0"/>
        </w:rPr>
      </w:r>
    </w:p>
    <w:p w:rsidR="00000000" w:rsidDel="00000000" w:rsidP="00000000" w:rsidRDefault="00000000" w:rsidRPr="00000000" w14:paraId="0000004E">
      <w:pPr>
        <w:ind w:left="0" w:hanging="2"/>
        <w:rPr/>
      </w:pPr>
      <w:r w:rsidDel="00000000" w:rsidR="00000000" w:rsidRPr="00000000">
        <w:rPr>
          <w:rtl w:val="0"/>
        </w:rPr>
      </w:r>
    </w:p>
    <w:p w:rsidR="00000000" w:rsidDel="00000000" w:rsidP="00000000" w:rsidRDefault="00000000" w:rsidRPr="00000000" w14:paraId="0000004F">
      <w:pPr>
        <w:ind w:left="0" w:hanging="2"/>
        <w:rPr/>
      </w:pPr>
      <w:r w:rsidDel="00000000" w:rsidR="00000000" w:rsidRPr="00000000">
        <w:rPr>
          <w:rtl w:val="0"/>
        </w:rPr>
      </w:r>
    </w:p>
    <w:tbl>
      <w:tblPr>
        <w:tblStyle w:val="Table2"/>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576"/>
        <w:tblGridChange w:id="0">
          <w:tblGrid>
            <w:gridCol w:w="9576"/>
          </w:tblGrid>
        </w:tblGridChange>
      </w:tblGrid>
      <w:tr>
        <w:trPr>
          <w:cantSplit w:val="0"/>
          <w:trHeight w:val="360" w:hRule="atLeast"/>
          <w:tblHeader w:val="0"/>
        </w:trPr>
        <w:tc>
          <w:tcPr>
            <w:tcBorders>
              <w:bottom w:color="808080" w:space="0" w:sz="4" w:val="single"/>
            </w:tcBorders>
            <w:vAlign w:val="center"/>
          </w:tcPr>
          <w:p w:rsidR="00000000" w:rsidDel="00000000" w:rsidP="00000000" w:rsidRDefault="00000000" w:rsidRPr="00000000" w14:paraId="00000050">
            <w:pPr>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Does the project have local climbing community support? Describe how your organization has engaged and built this support, including specific outreach and partnerships. For example, matching funds, existing fixed anchor program, an established team of volunteers or paid staff, local anchor replacement database with public comments, etc.:</w:t>
            </w:r>
          </w:p>
        </w:tc>
      </w:tr>
      <w:tr>
        <w:trPr>
          <w:cantSplit w:val="0"/>
          <w:trHeight w:val="2492" w:hRule="atLeast"/>
          <w:tblHeader w:val="0"/>
        </w:trPr>
        <w:tc>
          <w:tcPr>
            <w:shd w:fill="f2f2f2" w:val="clear"/>
            <w:vAlign w:val="center"/>
          </w:tcPr>
          <w:p w:rsidR="00000000" w:rsidDel="00000000" w:rsidP="00000000" w:rsidRDefault="00000000" w:rsidRPr="00000000" w14:paraId="00000051">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tcBorders>
              <w:bottom w:color="808080" w:space="0" w:sz="4" w:val="single"/>
            </w:tcBorders>
            <w:vAlign w:val="center"/>
          </w:tcPr>
          <w:p w:rsidR="00000000" w:rsidDel="00000000" w:rsidP="00000000" w:rsidRDefault="00000000" w:rsidRPr="00000000" w14:paraId="00000052">
            <w:pPr>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Location of project (specific cliffs and walls, climbing area name, region, state):</w:t>
            </w:r>
          </w:p>
        </w:tc>
      </w:tr>
      <w:tr>
        <w:trPr>
          <w:cantSplit w:val="0"/>
          <w:trHeight w:val="692" w:hRule="atLeast"/>
          <w:tblHeader w:val="0"/>
        </w:trPr>
        <w:tc>
          <w:tcPr>
            <w:shd w:fill="f2f2f2" w:val="clear"/>
            <w:vAlign w:val="center"/>
          </w:tcPr>
          <w:p w:rsidR="00000000" w:rsidDel="00000000" w:rsidP="00000000" w:rsidRDefault="00000000" w:rsidRPr="00000000" w14:paraId="00000053">
            <w:pPr>
              <w:ind w:left="0" w:hanging="2"/>
              <w:rPr>
                <w:rFonts w:ascii="Verdana" w:cs="Verdana" w:eastAsia="Verdana" w:hAnsi="Verdana"/>
                <w:sz w:val="20"/>
                <w:szCs w:val="20"/>
              </w:rPr>
            </w:pPr>
            <w:r w:rsidDel="00000000" w:rsidR="00000000" w:rsidRPr="00000000">
              <w:rPr>
                <w:rtl w:val="0"/>
              </w:rPr>
            </w:r>
          </w:p>
        </w:tc>
      </w:tr>
      <w:tr>
        <w:trPr>
          <w:cantSplit w:val="0"/>
          <w:trHeight w:val="360" w:hRule="atLeast"/>
          <w:tblHeader w:val="0"/>
        </w:trPr>
        <w:tc>
          <w:tcPr>
            <w:tcBorders>
              <w:bottom w:color="808080" w:space="0" w:sz="4" w:val="single"/>
            </w:tcBorders>
            <w:vAlign w:val="center"/>
          </w:tcPr>
          <w:p w:rsidR="00000000" w:rsidDel="00000000" w:rsidP="00000000" w:rsidRDefault="00000000" w:rsidRPr="00000000" w14:paraId="00000054">
            <w:pPr>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Public land agency and specific office/district/department or landowner name:</w:t>
            </w:r>
          </w:p>
        </w:tc>
      </w:tr>
      <w:tr>
        <w:trPr>
          <w:cantSplit w:val="0"/>
          <w:trHeight w:val="360" w:hRule="atLeast"/>
          <w:tblHeader w:val="0"/>
        </w:trPr>
        <w:tc>
          <w:tcPr>
            <w:shd w:fill="f2f2f2" w:val="clear"/>
            <w:vAlign w:val="center"/>
          </w:tcPr>
          <w:p w:rsidR="00000000" w:rsidDel="00000000" w:rsidP="00000000" w:rsidRDefault="00000000" w:rsidRPr="00000000" w14:paraId="00000055">
            <w:pPr>
              <w:ind w:left="0" w:hanging="2"/>
              <w:rPr>
                <w:rFonts w:ascii="Verdana" w:cs="Verdana" w:eastAsia="Verdana" w:hAnsi="Verdana"/>
                <w:color w:val="333333"/>
                <w:sz w:val="20"/>
                <w:szCs w:val="20"/>
              </w:rPr>
            </w:pPr>
            <w:r w:rsidDel="00000000" w:rsidR="00000000" w:rsidRPr="00000000">
              <w:rPr>
                <w:rtl w:val="0"/>
              </w:rPr>
            </w:r>
          </w:p>
        </w:tc>
      </w:tr>
      <w:tr>
        <w:trPr>
          <w:cantSplit w:val="0"/>
          <w:trHeight w:val="360" w:hRule="atLeast"/>
          <w:tblHeader w:val="0"/>
        </w:trPr>
        <w:tc>
          <w:tcPr>
            <w:shd w:fill="ffffff" w:val="clear"/>
            <w:vAlign w:val="center"/>
          </w:tcPr>
          <w:p w:rsidR="00000000" w:rsidDel="00000000" w:rsidP="00000000" w:rsidRDefault="00000000" w:rsidRPr="00000000" w14:paraId="00000056">
            <w:pPr>
              <w:ind w:left="0" w:hanging="2"/>
              <w:rPr>
                <w:rFonts w:ascii="Verdana" w:cs="Verdana" w:eastAsia="Verdana" w:hAnsi="Verdana"/>
                <w:sz w:val="20"/>
                <w:szCs w:val="20"/>
              </w:rPr>
            </w:pPr>
            <w:r w:rsidDel="00000000" w:rsidR="00000000" w:rsidRPr="00000000">
              <w:rPr>
                <w:rFonts w:ascii="Verdana" w:cs="Verdana" w:eastAsia="Verdana" w:hAnsi="Verdana"/>
                <w:color w:val="333333"/>
                <w:sz w:val="20"/>
                <w:szCs w:val="20"/>
                <w:rtl w:val="0"/>
              </w:rPr>
              <w:t xml:space="preserve">Information on applicable rules and regulations, if any, in regards to fixed anchors. Please cite any active Climbing Management Plans, etc.:</w:t>
            </w:r>
            <w:r w:rsidDel="00000000" w:rsidR="00000000" w:rsidRPr="00000000">
              <w:rPr>
                <w:rtl w:val="0"/>
              </w:rPr>
            </w:r>
          </w:p>
        </w:tc>
      </w:tr>
      <w:tr>
        <w:trPr>
          <w:cantSplit w:val="0"/>
          <w:trHeight w:val="1322" w:hRule="atLeast"/>
          <w:tblHeader w:val="0"/>
        </w:trPr>
        <w:tc>
          <w:tcPr>
            <w:shd w:fill="f2f2f2" w:val="clear"/>
            <w:vAlign w:val="center"/>
          </w:tcPr>
          <w:p w:rsidR="00000000" w:rsidDel="00000000" w:rsidP="00000000" w:rsidRDefault="00000000" w:rsidRPr="00000000" w14:paraId="00000057">
            <w:pPr>
              <w:ind w:left="0" w:hanging="2"/>
              <w:rPr>
                <w:rFonts w:ascii="Verdana" w:cs="Verdana" w:eastAsia="Verdana" w:hAnsi="Verdana"/>
                <w:sz w:val="20"/>
                <w:szCs w:val="20"/>
              </w:rPr>
            </w:pP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58">
            <w:pPr>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Describe how the project respects local history and ethics of the climbing area and routes:</w:t>
            </w:r>
          </w:p>
        </w:tc>
      </w:tr>
      <w:tr>
        <w:trPr>
          <w:cantSplit w:val="0"/>
          <w:trHeight w:val="800" w:hRule="atLeast"/>
          <w:tblHeader w:val="0"/>
        </w:trPr>
        <w:tc>
          <w:tcPr>
            <w:shd w:fill="f2f2f2" w:val="clear"/>
            <w:vAlign w:val="center"/>
          </w:tcPr>
          <w:p w:rsidR="00000000" w:rsidDel="00000000" w:rsidP="00000000" w:rsidRDefault="00000000" w:rsidRPr="00000000" w14:paraId="00000059">
            <w:pPr>
              <w:ind w:left="0" w:hanging="2"/>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5A">
      <w:pPr>
        <w:ind w:left="0" w:hanging="2"/>
        <w:rPr>
          <w:rFonts w:ascii="Verdana" w:cs="Verdana" w:eastAsia="Verdana" w:hAnsi="Verdana"/>
          <w:color w:val="333333"/>
          <w:sz w:val="20"/>
          <w:szCs w:val="20"/>
        </w:rPr>
      </w:pPr>
      <w:r w:rsidDel="00000000" w:rsidR="00000000" w:rsidRPr="00000000">
        <w:rPr>
          <w:rtl w:val="0"/>
        </w:rPr>
      </w:r>
    </w:p>
    <w:p w:rsidR="00000000" w:rsidDel="00000000" w:rsidP="00000000" w:rsidRDefault="00000000" w:rsidRPr="00000000" w14:paraId="0000005B">
      <w:pPr>
        <w:ind w:left="0" w:hanging="2"/>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III. Organizational Information </w:t>
      </w:r>
      <w:r w:rsidDel="00000000" w:rsidR="00000000" w:rsidRPr="00000000">
        <w:rPr>
          <w:rtl w:val="0"/>
        </w:rPr>
      </w:r>
    </w:p>
    <w:p w:rsidR="00000000" w:rsidDel="00000000" w:rsidP="00000000" w:rsidRDefault="00000000" w:rsidRPr="00000000" w14:paraId="0000005C">
      <w:pPr>
        <w:ind w:left="0" w:firstLine="0"/>
        <w:rPr>
          <w:rFonts w:ascii="Verdana" w:cs="Verdana" w:eastAsia="Verdana" w:hAnsi="Verdana"/>
          <w:color w:val="333333"/>
          <w:sz w:val="20"/>
          <w:szCs w:val="20"/>
        </w:rPr>
      </w:pPr>
      <w:r w:rsidDel="00000000" w:rsidR="00000000" w:rsidRPr="00000000">
        <w:rPr>
          <w:rtl w:val="0"/>
        </w:rPr>
      </w:r>
    </w:p>
    <w:tbl>
      <w:tblPr>
        <w:tblStyle w:val="Table3"/>
        <w:tblW w:w="949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cantSplit w:val="0"/>
          <w:trHeight w:val="12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Mission statement, brief statement of organization’s history, goals, and/or objectives. We want to know who you are, what you’ve accomplished, what your mission is, what your goals are, and how you plan to achieve them. Include information on the organization and prior anchor replacement experience of volunteers or paid staff (250-word limit):</w:t>
            </w:r>
          </w:p>
        </w:tc>
      </w:tr>
      <w:tr>
        <w:trPr>
          <w:cantSplit w:val="0"/>
          <w:trHeight w:val="1965"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05E">
            <w:pPr>
              <w:ind w:left="0" w:hanging="2"/>
              <w:rPr>
                <w:rFonts w:ascii="Verdana" w:cs="Verdana" w:eastAsia="Verdana" w:hAnsi="Verdana"/>
                <w:color w:val="333333"/>
                <w:sz w:val="20"/>
                <w:szCs w:val="20"/>
              </w:rPr>
            </w:pPr>
            <w:r w:rsidDel="00000000" w:rsidR="00000000" w:rsidRPr="00000000">
              <w:rPr>
                <w:rtl w:val="0"/>
              </w:rPr>
            </w:r>
          </w:p>
        </w:tc>
      </w:tr>
    </w:tbl>
    <w:p w:rsidR="00000000" w:rsidDel="00000000" w:rsidP="00000000" w:rsidRDefault="00000000" w:rsidRPr="00000000" w14:paraId="0000005F">
      <w:pPr>
        <w:ind w:left="0" w:hanging="2"/>
        <w:rPr>
          <w:rFonts w:ascii="Verdana" w:cs="Verdana" w:eastAsia="Verdana" w:hAnsi="Verdana"/>
          <w:color w:val="333333"/>
          <w:sz w:val="20"/>
          <w:szCs w:val="20"/>
        </w:rPr>
      </w:pPr>
      <w:r w:rsidDel="00000000" w:rsidR="00000000" w:rsidRPr="00000000">
        <w:rPr>
          <w:rtl w:val="0"/>
        </w:rPr>
      </w:r>
    </w:p>
    <w:p w:rsidR="00000000" w:rsidDel="00000000" w:rsidP="00000000" w:rsidRDefault="00000000" w:rsidRPr="00000000" w14:paraId="00000060">
      <w:pPr>
        <w:ind w:left="0" w:hanging="2"/>
        <w:rPr>
          <w:rFonts w:ascii="Verdana" w:cs="Verdana" w:eastAsia="Verdana" w:hAnsi="Verdana"/>
          <w:color w:val="333333"/>
          <w:sz w:val="20"/>
          <w:szCs w:val="20"/>
        </w:rPr>
      </w:pPr>
      <w:r w:rsidDel="00000000" w:rsidR="00000000" w:rsidRPr="00000000">
        <w:rPr>
          <w:rtl w:val="0"/>
        </w:rPr>
      </w:r>
    </w:p>
    <w:tbl>
      <w:tblPr>
        <w:tblStyle w:val="Table4"/>
        <w:tblW w:w="958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Fonts w:ascii="Verdana" w:cs="Verdana" w:eastAsia="Verdana" w:hAnsi="Verdana"/>
                <w:color w:val="3c4043"/>
                <w:sz w:val="20"/>
                <w:szCs w:val="20"/>
                <w:highlight w:val="white"/>
                <w:rtl w:val="0"/>
              </w:rPr>
              <w:t xml:space="preserve">Provide your justice, equity, diversity, and inclusion (JEDI) statement or explain how your organization incorporates JEDI practices into its mission and this project (</w:t>
            </w:r>
            <w:hyperlink r:id="rId8">
              <w:r w:rsidDel="00000000" w:rsidR="00000000" w:rsidRPr="00000000">
                <w:rPr>
                  <w:rFonts w:ascii="Verdana" w:cs="Verdana" w:eastAsia="Verdana" w:hAnsi="Verdana"/>
                  <w:color w:val="1155cc"/>
                  <w:sz w:val="20"/>
                  <w:szCs w:val="20"/>
                  <w:highlight w:val="white"/>
                  <w:u w:val="single"/>
                  <w:rtl w:val="0"/>
                </w:rPr>
                <w:t xml:space="preserve">see more info on JEDI here</w:t>
              </w:r>
            </w:hyperlink>
            <w:r w:rsidDel="00000000" w:rsidR="00000000" w:rsidRPr="00000000">
              <w:rPr>
                <w:rFonts w:ascii="Verdana" w:cs="Verdana" w:eastAsia="Verdana" w:hAnsi="Verdana"/>
                <w:color w:val="3c4043"/>
                <w:sz w:val="20"/>
                <w:szCs w:val="20"/>
                <w:highlight w:val="white"/>
                <w:rtl w:val="0"/>
              </w:rPr>
              <w:t xml:space="preserve">)*:</w:t>
            </w:r>
            <w:r w:rsidDel="00000000" w:rsidR="00000000" w:rsidRPr="00000000">
              <w:rPr>
                <w:rtl w:val="0"/>
              </w:rPr>
            </w:r>
          </w:p>
        </w:tc>
      </w:tr>
      <w:tr>
        <w:trPr>
          <w:cantSplit w:val="0"/>
          <w:trHeight w:val="2805"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c4043"/>
                <w:sz w:val="20"/>
                <w:szCs w:val="20"/>
                <w:highlight w:val="white"/>
              </w:rPr>
            </w:pPr>
            <w:r w:rsidDel="00000000" w:rsidR="00000000" w:rsidRPr="00000000">
              <w:rPr>
                <w:rtl w:val="0"/>
              </w:rPr>
            </w:r>
          </w:p>
        </w:tc>
      </w:tr>
    </w:tbl>
    <w:p w:rsidR="00000000" w:rsidDel="00000000" w:rsidP="00000000" w:rsidRDefault="00000000" w:rsidRPr="00000000" w14:paraId="00000063">
      <w:pPr>
        <w:ind w:left="0" w:hanging="2"/>
        <w:rPr>
          <w:rFonts w:ascii="Verdana" w:cs="Verdana" w:eastAsia="Verdana" w:hAnsi="Verdana"/>
          <w:color w:val="333333"/>
          <w:sz w:val="20"/>
          <w:szCs w:val="20"/>
        </w:rPr>
      </w:pPr>
      <w:r w:rsidDel="00000000" w:rsidR="00000000" w:rsidRPr="00000000">
        <w:rPr>
          <w:rtl w:val="0"/>
        </w:rPr>
      </w:r>
    </w:p>
    <w:p w:rsidR="00000000" w:rsidDel="00000000" w:rsidP="00000000" w:rsidRDefault="00000000" w:rsidRPr="00000000" w14:paraId="00000064">
      <w:pPr>
        <w:ind w:left="0" w:hanging="2"/>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IV. Project Description</w:t>
        <w:br w:type="textWrapping"/>
      </w:r>
      <w:r w:rsidDel="00000000" w:rsidR="00000000" w:rsidRPr="00000000">
        <w:rPr>
          <w:rtl w:val="0"/>
        </w:rPr>
      </w:r>
    </w:p>
    <w:tbl>
      <w:tblPr>
        <w:tblStyle w:val="Table5"/>
        <w:tblW w:w="9576.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576"/>
        <w:tblGridChange w:id="0">
          <w:tblGrid>
            <w:gridCol w:w="9576"/>
          </w:tblGrid>
        </w:tblGridChange>
      </w:tblGrid>
      <w:tr>
        <w:trPr>
          <w:cantSplit w:val="0"/>
          <w:trHeight w:val="503" w:hRule="atLeast"/>
          <w:tblHeader w:val="0"/>
        </w:trPr>
        <w:tc>
          <w:tcPr/>
          <w:p w:rsidR="00000000" w:rsidDel="00000000" w:rsidP="00000000" w:rsidRDefault="00000000" w:rsidRPr="00000000" w14:paraId="00000065">
            <w:pPr>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Please provide information on the climbing area, type of climbing, general ethics of the area, route development history, and problem to be addressed (400-word limit): </w:t>
            </w:r>
          </w:p>
        </w:tc>
      </w:tr>
      <w:tr>
        <w:trPr>
          <w:cantSplit w:val="0"/>
          <w:trHeight w:val="3590" w:hRule="atLeast"/>
          <w:tblHeader w:val="0"/>
        </w:trPr>
        <w:tc>
          <w:tcPr>
            <w:shd w:fill="f2f2f2" w:val="clear"/>
          </w:tcPr>
          <w:p w:rsidR="00000000" w:rsidDel="00000000" w:rsidP="00000000" w:rsidRDefault="00000000" w:rsidRPr="00000000" w14:paraId="00000066">
            <w:pPr>
              <w:ind w:left="0" w:hanging="2"/>
              <w:rPr>
                <w:rFonts w:ascii="Verdana" w:cs="Verdana" w:eastAsia="Verdana" w:hAnsi="Verdana"/>
                <w:sz w:val="20"/>
                <w:szCs w:val="20"/>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67">
            <w:pPr>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Please describe your anchor replacement project, including the objective and detailed information on what is to be replaced with the grant monies and any matching funds. Include specific route names, if known, your process and timeline for anchor replacement, and whether replacement is being conducted during an event or individually by volunteers. Note whether replacement is 1:1 and whether volunteers and/or paid staff plan to reuse the same hole where possible (400-word limit):</w:t>
            </w:r>
          </w:p>
        </w:tc>
      </w:tr>
      <w:tr>
        <w:trPr>
          <w:cantSplit w:val="0"/>
          <w:trHeight w:val="3482" w:hRule="atLeast"/>
          <w:tblHeader w:val="0"/>
        </w:trPr>
        <w:tc>
          <w:tcPr>
            <w:shd w:fill="f2f2f2" w:val="clear"/>
          </w:tcPr>
          <w:p w:rsidR="00000000" w:rsidDel="00000000" w:rsidP="00000000" w:rsidRDefault="00000000" w:rsidRPr="00000000" w14:paraId="00000068">
            <w:pPr>
              <w:ind w:left="0" w:hanging="2"/>
              <w:rPr>
                <w:rFonts w:ascii="Verdana" w:cs="Verdana" w:eastAsia="Verdana" w:hAnsi="Verdana"/>
                <w:color w:val="262626"/>
                <w:sz w:val="20"/>
                <w:szCs w:val="20"/>
              </w:rPr>
            </w:pPr>
            <w:r w:rsidDel="00000000" w:rsidR="00000000" w:rsidRPr="00000000">
              <w:rPr>
                <w:rtl w:val="0"/>
              </w:rPr>
            </w:r>
          </w:p>
        </w:tc>
      </w:tr>
      <w:tr>
        <w:trPr>
          <w:cantSplit w:val="0"/>
          <w:trHeight w:val="350" w:hRule="atLeast"/>
          <w:tblHeader w:val="0"/>
        </w:trPr>
        <w:tc>
          <w:tcPr>
            <w:shd w:fill="ffffff" w:val="clear"/>
          </w:tcPr>
          <w:p w:rsidR="00000000" w:rsidDel="00000000" w:rsidP="00000000" w:rsidRDefault="00000000" w:rsidRPr="00000000" w14:paraId="00000069">
            <w:pPr>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Describe, if applicable, how the project reduces climber impacts on the natural environment (e.g., replacement of tree anchors or elimination of need to top out a cliff):</w:t>
            </w:r>
          </w:p>
        </w:tc>
      </w:tr>
      <w:tr>
        <w:trPr>
          <w:cantSplit w:val="0"/>
          <w:trHeight w:val="845" w:hRule="atLeast"/>
          <w:tblHeader w:val="0"/>
        </w:trPr>
        <w:tc>
          <w:tcPr>
            <w:shd w:fill="f2f2f2" w:val="clear"/>
          </w:tcPr>
          <w:p w:rsidR="00000000" w:rsidDel="00000000" w:rsidP="00000000" w:rsidRDefault="00000000" w:rsidRPr="00000000" w14:paraId="0000006A">
            <w:pPr>
              <w:ind w:left="0" w:hanging="2"/>
              <w:rPr>
                <w:rFonts w:ascii="Verdana" w:cs="Verdana" w:eastAsia="Verdana" w:hAnsi="Verdana"/>
                <w:color w:val="262626"/>
                <w:sz w:val="20"/>
                <w:szCs w:val="20"/>
              </w:rPr>
            </w:pPr>
            <w:r w:rsidDel="00000000" w:rsidR="00000000" w:rsidRPr="00000000">
              <w:rPr>
                <w:rtl w:val="0"/>
              </w:rPr>
            </w:r>
          </w:p>
        </w:tc>
      </w:tr>
      <w:tr>
        <w:trPr>
          <w:cantSplit w:val="0"/>
          <w:trHeight w:val="350" w:hRule="atLeast"/>
          <w:tblHeader w:val="0"/>
        </w:trPr>
        <w:tc>
          <w:tcPr>
            <w:shd w:fill="ffffff" w:val="clear"/>
            <w:vAlign w:val="center"/>
          </w:tcPr>
          <w:p w:rsidR="00000000" w:rsidDel="00000000" w:rsidP="00000000" w:rsidRDefault="00000000" w:rsidRPr="00000000" w14:paraId="0000006B">
            <w:pPr>
              <w:ind w:left="0" w:hanging="2"/>
              <w:rPr>
                <w:rFonts w:ascii="Verdana" w:cs="Verdana" w:eastAsia="Verdana" w:hAnsi="Verdana"/>
                <w:color w:val="262626"/>
                <w:sz w:val="20"/>
                <w:szCs w:val="20"/>
              </w:rPr>
            </w:pPr>
            <w:r w:rsidDel="00000000" w:rsidR="00000000" w:rsidRPr="00000000">
              <w:rPr>
                <w:rFonts w:ascii="Verdana" w:cs="Verdana" w:eastAsia="Verdana" w:hAnsi="Verdana"/>
                <w:color w:val="262626"/>
                <w:sz w:val="20"/>
                <w:szCs w:val="20"/>
                <w:rtl w:val="0"/>
              </w:rPr>
              <w:t xml:space="preserve">Describe </w:t>
            </w:r>
            <w:r w:rsidDel="00000000" w:rsidR="00000000" w:rsidRPr="00000000">
              <w:rPr>
                <w:rFonts w:ascii="Verdana" w:cs="Verdana" w:eastAsia="Verdana" w:hAnsi="Verdana"/>
                <w:color w:val="333333"/>
                <w:sz w:val="20"/>
                <w:szCs w:val="20"/>
                <w:rtl w:val="0"/>
              </w:rPr>
              <w:t xml:space="preserve">expected results of the project and how you will define and measure success</w:t>
            </w:r>
            <w:r w:rsidDel="00000000" w:rsidR="00000000" w:rsidRPr="00000000">
              <w:rPr>
                <w:rFonts w:ascii="Verdana" w:cs="Verdana" w:eastAsia="Verdana" w:hAnsi="Verdana"/>
                <w:color w:val="262626"/>
                <w:sz w:val="20"/>
                <w:szCs w:val="20"/>
                <w:rtl w:val="0"/>
              </w:rPr>
              <w:t xml:space="preserve"> (e.g., number of bolts replaced or increased climber safety): </w:t>
            </w:r>
          </w:p>
        </w:tc>
      </w:tr>
      <w:tr>
        <w:trPr>
          <w:cantSplit w:val="0"/>
          <w:trHeight w:val="890" w:hRule="atLeast"/>
          <w:tblHeader w:val="0"/>
        </w:trPr>
        <w:tc>
          <w:tcPr>
            <w:shd w:fill="f2f2f2" w:val="clear"/>
          </w:tcPr>
          <w:p w:rsidR="00000000" w:rsidDel="00000000" w:rsidP="00000000" w:rsidRDefault="00000000" w:rsidRPr="00000000" w14:paraId="0000006C">
            <w:pPr>
              <w:ind w:left="0" w:hanging="2"/>
              <w:rPr>
                <w:rFonts w:ascii="Verdana" w:cs="Verdana" w:eastAsia="Verdana" w:hAnsi="Verdana"/>
                <w:color w:val="262626"/>
                <w:sz w:val="20"/>
                <w:szCs w:val="20"/>
              </w:rPr>
            </w:pPr>
            <w:r w:rsidDel="00000000" w:rsidR="00000000" w:rsidRPr="00000000">
              <w:rPr>
                <w:rtl w:val="0"/>
              </w:rPr>
            </w:r>
          </w:p>
        </w:tc>
      </w:tr>
    </w:tbl>
    <w:p w:rsidR="00000000" w:rsidDel="00000000" w:rsidP="00000000" w:rsidRDefault="00000000" w:rsidRPr="00000000" w14:paraId="0000006D">
      <w:pPr>
        <w:ind w:left="0" w:firstLine="0"/>
        <w:rPr>
          <w:rFonts w:ascii="Verdana" w:cs="Verdana" w:eastAsia="Verdana" w:hAnsi="Verdana"/>
          <w:color w:val="333333"/>
          <w:sz w:val="20"/>
          <w:szCs w:val="20"/>
        </w:rPr>
      </w:pPr>
      <w:bookmarkStart w:colFirst="0" w:colLast="0" w:name="_heading=h.gjdgxs" w:id="0"/>
      <w:bookmarkEnd w:id="0"/>
      <w:r w:rsidDel="00000000" w:rsidR="00000000" w:rsidRPr="00000000">
        <w:rPr>
          <w:rFonts w:ascii="Verdana" w:cs="Verdana" w:eastAsia="Verdana" w:hAnsi="Verdana"/>
          <w:color w:val="333333"/>
          <w:sz w:val="20"/>
          <w:szCs w:val="20"/>
          <w:rtl w:val="0"/>
        </w:rPr>
        <w:br w:type="textWrapping"/>
      </w:r>
      <w:r w:rsidDel="00000000" w:rsidR="00000000" w:rsidRPr="00000000">
        <w:rPr>
          <w:rFonts w:ascii="Verdana" w:cs="Verdana" w:eastAsia="Verdana" w:hAnsi="Verdana"/>
          <w:b w:val="1"/>
          <w:color w:val="333333"/>
          <w:sz w:val="20"/>
          <w:szCs w:val="20"/>
          <w:rtl w:val="0"/>
        </w:rPr>
        <w:t xml:space="preserve">V. Budget</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280" w:before="280" w:line="240" w:lineRule="auto"/>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 </w:t>
      </w:r>
      <w:r w:rsidDel="00000000" w:rsidR="00000000" w:rsidRPr="00000000">
        <w:rPr>
          <w:rFonts w:ascii="Verdana" w:cs="Verdana" w:eastAsia="Verdana" w:hAnsi="Verdana"/>
          <w:smallCaps w:val="1"/>
          <w:color w:val="333333"/>
          <w:sz w:val="20"/>
          <w:szCs w:val="20"/>
          <w:rtl w:val="0"/>
        </w:rPr>
        <w:t xml:space="preserve">ITEMIZE EXPENSES</w:t>
      </w:r>
      <w:r w:rsidDel="00000000" w:rsidR="00000000" w:rsidRPr="00000000">
        <w:rPr>
          <w:rFonts w:ascii="Verdana" w:cs="Verdana" w:eastAsia="Verdana" w:hAnsi="Verdana"/>
          <w:color w:val="333333"/>
          <w:sz w:val="20"/>
          <w:szCs w:val="20"/>
          <w:rtl w:val="0"/>
        </w:rPr>
        <w:t xml:space="preserve">:</w:t>
        <w:tab/>
        <w:tab/>
        <w:tab/>
        <w:tab/>
        <w:tab/>
        <w:t xml:space="preserve">         </w:t>
      </w:r>
    </w:p>
    <w:tbl>
      <w:tblPr>
        <w:tblStyle w:val="Table6"/>
        <w:tblW w:w="7128.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968"/>
        <w:gridCol w:w="2160"/>
        <w:tblGridChange w:id="0">
          <w:tblGrid>
            <w:gridCol w:w="4968"/>
            <w:gridCol w:w="2160"/>
          </w:tblGrid>
        </w:tblGridChange>
      </w:tblGrid>
      <w:tr>
        <w:trPr>
          <w:cantSplit w:val="0"/>
          <w:trHeight w:val="360" w:hRule="atLeast"/>
          <w:tblHeader w:val="0"/>
        </w:trPr>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Item (e.g., type of bolt, hangers, drill bits, etc.)</w:t>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Cost</w:t>
            </w:r>
          </w:p>
        </w:tc>
      </w:tr>
      <w:tr>
        <w:trPr>
          <w:cantSplit w:val="0"/>
          <w:trHeight w:val="360" w:hRule="atLeast"/>
          <w:tblHeader w:val="0"/>
        </w:trPr>
        <w:tc>
          <w:tcPr>
            <w:shd w:fill="f2f2f2" w:val="cle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r>
        <w:trPr>
          <w:cantSplit w:val="0"/>
          <w:trHeight w:val="360" w:hRule="atLeast"/>
          <w:tblHeader w:val="0"/>
        </w:trPr>
        <w:tc>
          <w:tcPr>
            <w:shd w:fill="f2f2f2" w:val="cle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r>
        <w:trPr>
          <w:cantSplit w:val="0"/>
          <w:trHeight w:val="360" w:hRule="atLeast"/>
          <w:tblHeader w:val="0"/>
        </w:trPr>
        <w:tc>
          <w:tcPr>
            <w:shd w:fill="f2f2f2" w:val="cle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r>
        <w:trPr>
          <w:cantSplit w:val="0"/>
          <w:trHeight w:val="360" w:hRule="atLeast"/>
          <w:tblHeader w:val="0"/>
        </w:trPr>
        <w:tc>
          <w:tcPr>
            <w:shd w:fill="f2f2f2" w:val="cle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r>
        <w:trPr>
          <w:cantSplit w:val="0"/>
          <w:trHeight w:val="360" w:hRule="atLeast"/>
          <w:tblHeader w:val="0"/>
        </w:trPr>
        <w:tc>
          <w:tcPr>
            <w:shd w:fill="f2f2f2"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r>
        <w:trPr>
          <w:cantSplit w:val="0"/>
          <w:trHeight w:val="360" w:hRule="atLeast"/>
          <w:tblHeader w:val="0"/>
        </w:trPr>
        <w:tc>
          <w:tcPr>
            <w:shd w:fill="f2f2f2" w:val="cle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r>
        <w:trPr>
          <w:cantSplit w:val="0"/>
          <w:trHeight w:val="360" w:hRule="atLeast"/>
          <w:tblHeader w:val="0"/>
        </w:trPr>
        <w:tc>
          <w:tcPr>
            <w:shd w:fill="f2f2f2" w:val="cle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r>
        <w:trPr>
          <w:cantSplit w:val="0"/>
          <w:trHeight w:val="360" w:hRule="atLeast"/>
          <w:tblHeader w:val="0"/>
        </w:trPr>
        <w:tc>
          <w:tcPr>
            <w:shd w:fill="f2f2f2" w:val="cle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bl>
    <w:p w:rsidR="00000000" w:rsidDel="00000000" w:rsidP="00000000" w:rsidRDefault="00000000" w:rsidRPr="00000000" w14:paraId="00000081">
      <w:pPr>
        <w:ind w:left="0" w:hanging="2"/>
        <w:rPr/>
      </w:pPr>
      <w:r w:rsidDel="00000000" w:rsidR="00000000" w:rsidRPr="00000000">
        <w:rPr>
          <w:rtl w:val="0"/>
        </w:rPr>
      </w:r>
    </w:p>
    <w:tbl>
      <w:tblPr>
        <w:tblStyle w:val="Table7"/>
        <w:tblW w:w="6120.0" w:type="dxa"/>
        <w:jc w:val="left"/>
        <w:tblInd w:w="10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960"/>
        <w:gridCol w:w="2160"/>
        <w:tblGridChange w:id="0">
          <w:tblGrid>
            <w:gridCol w:w="3960"/>
            <w:gridCol w:w="2160"/>
          </w:tblGrid>
        </w:tblGridChange>
      </w:tblGrid>
      <w:tr>
        <w:trPr>
          <w:cantSplit w:val="0"/>
          <w:trHeight w:val="360" w:hRule="atLeast"/>
          <w:tblHeader w:val="0"/>
        </w:trPr>
        <w:tc>
          <w:tcPr>
            <w:shd w:fill="auto" w:val="cle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TOTAL COST (A)</w:t>
            </w:r>
            <w:r w:rsidDel="00000000" w:rsidR="00000000" w:rsidRPr="00000000">
              <w:rPr>
                <w:rtl w:val="0"/>
              </w:rPr>
            </w:r>
          </w:p>
        </w:tc>
        <w:tc>
          <w:tcPr>
            <w:shd w:fill="f2f2f2"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B. MATCHING FUNDS AVAILABLE FOR PROGRAM: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bl>
      <w:tblPr>
        <w:tblStyle w:val="Table8"/>
        <w:tblW w:w="7128.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968"/>
        <w:gridCol w:w="2160"/>
        <w:tblGridChange w:id="0">
          <w:tblGrid>
            <w:gridCol w:w="4968"/>
            <w:gridCol w:w="2160"/>
          </w:tblGrid>
        </w:tblGridChange>
      </w:tblGrid>
      <w:tr>
        <w:trPr>
          <w:cantSplit w:val="0"/>
          <w:trHeight w:val="360" w:hRule="atLeast"/>
          <w:tblHeader w:val="0"/>
        </w:trPr>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Source</w:t>
            </w:r>
          </w:p>
        </w:tc>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Amount</w:t>
            </w:r>
          </w:p>
        </w:tc>
      </w:tr>
      <w:tr>
        <w:trPr>
          <w:cantSplit w:val="0"/>
          <w:trHeight w:val="360" w:hRule="atLeast"/>
          <w:tblHeader w:val="0"/>
        </w:trPr>
        <w:tc>
          <w:tcPr>
            <w:shd w:fill="f2f2f2" w:val="cle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r>
        <w:trPr>
          <w:cantSplit w:val="0"/>
          <w:trHeight w:val="360" w:hRule="atLeast"/>
          <w:tblHeader w:val="0"/>
        </w:trPr>
        <w:tc>
          <w:tcPr>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r>
        <w:trPr>
          <w:cantSplit w:val="0"/>
          <w:trHeight w:val="360" w:hRule="atLeast"/>
          <w:tblHeader w:val="0"/>
        </w:trPr>
        <w:tc>
          <w:tcPr>
            <w:shd w:fill="f2f2f2" w:val="clea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bl>
    <w:p w:rsidR="00000000" w:rsidDel="00000000" w:rsidP="00000000" w:rsidRDefault="00000000" w:rsidRPr="00000000" w14:paraId="0000008F">
      <w:pPr>
        <w:ind w:left="0" w:hanging="2"/>
        <w:rPr/>
      </w:pPr>
      <w:r w:rsidDel="00000000" w:rsidR="00000000" w:rsidRPr="00000000">
        <w:rPr>
          <w:rtl w:val="0"/>
        </w:rPr>
      </w:r>
    </w:p>
    <w:tbl>
      <w:tblPr>
        <w:tblStyle w:val="Table9"/>
        <w:tblW w:w="6120.0" w:type="dxa"/>
        <w:jc w:val="left"/>
        <w:tblInd w:w="10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960"/>
        <w:gridCol w:w="2160"/>
        <w:tblGridChange w:id="0">
          <w:tblGrid>
            <w:gridCol w:w="3960"/>
            <w:gridCol w:w="2160"/>
          </w:tblGrid>
        </w:tblGridChange>
      </w:tblGrid>
      <w:tr>
        <w:trPr>
          <w:cantSplit w:val="0"/>
          <w:trHeight w:val="360" w:hRule="atLeast"/>
          <w:tblHeader w:val="0"/>
        </w:trPr>
        <w:tc>
          <w:tcPr>
            <w:shd w:fill="auto" w:val="cle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TOTAL FUNDS AVAILABLE (B)</w:t>
            </w:r>
            <w:r w:rsidDel="00000000" w:rsidR="00000000" w:rsidRPr="00000000">
              <w:rPr>
                <w:rtl w:val="0"/>
              </w:rPr>
            </w:r>
          </w:p>
        </w:tc>
        <w:tc>
          <w:tcPr>
            <w:shd w:fill="e6e6e6" w:val="cle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bl>
    <w:p w:rsidR="00000000" w:rsidDel="00000000" w:rsidP="00000000" w:rsidRDefault="00000000" w:rsidRPr="00000000" w14:paraId="00000092">
      <w:pPr>
        <w:ind w:left="0" w:hanging="2"/>
        <w:rPr/>
      </w:pPr>
      <w:r w:rsidDel="00000000" w:rsidR="00000000" w:rsidRPr="00000000">
        <w:rPr>
          <w:rtl w:val="0"/>
        </w:rPr>
      </w:r>
    </w:p>
    <w:tbl>
      <w:tblPr>
        <w:tblStyle w:val="Table10"/>
        <w:tblW w:w="6120.0" w:type="dxa"/>
        <w:jc w:val="left"/>
        <w:tblInd w:w="10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960"/>
        <w:gridCol w:w="2160"/>
        <w:tblGridChange w:id="0">
          <w:tblGrid>
            <w:gridCol w:w="3960"/>
            <w:gridCol w:w="2160"/>
          </w:tblGrid>
        </w:tblGridChange>
      </w:tblGrid>
      <w:tr>
        <w:trPr>
          <w:cantSplit w:val="0"/>
          <w:trHeight w:val="360" w:hRule="atLeast"/>
          <w:tblHeader w:val="0"/>
        </w:trPr>
        <w:tc>
          <w:tcPr>
            <w:shd w:fill="auto" w:val="clea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BALANCE REQUIRED (A minus B)</w:t>
            </w:r>
            <w:r w:rsidDel="00000000" w:rsidR="00000000" w:rsidRPr="00000000">
              <w:rPr>
                <w:rtl w:val="0"/>
              </w:rPr>
            </w:r>
          </w:p>
        </w:tc>
        <w:tc>
          <w:tcPr>
            <w:shd w:fill="e6e6e6" w:val="cle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bl>
    <w:p w:rsidR="00000000" w:rsidDel="00000000" w:rsidP="00000000" w:rsidRDefault="00000000" w:rsidRPr="00000000" w14:paraId="00000095">
      <w:pPr>
        <w:ind w:left="0" w:hanging="2"/>
        <w:rPr/>
      </w:pPr>
      <w:r w:rsidDel="00000000" w:rsidR="00000000" w:rsidRPr="00000000">
        <w:rPr>
          <w:rtl w:val="0"/>
        </w:rPr>
      </w:r>
    </w:p>
    <w:tbl>
      <w:tblPr>
        <w:tblStyle w:val="Table11"/>
        <w:tblW w:w="6120.0" w:type="dxa"/>
        <w:jc w:val="left"/>
        <w:tblInd w:w="100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960"/>
        <w:gridCol w:w="2160"/>
        <w:tblGridChange w:id="0">
          <w:tblGrid>
            <w:gridCol w:w="3960"/>
            <w:gridCol w:w="2160"/>
          </w:tblGrid>
        </w:tblGridChange>
      </w:tblGrid>
      <w:tr>
        <w:trPr>
          <w:cantSplit w:val="0"/>
          <w:trHeight w:val="728" w:hRule="atLeast"/>
          <w:tblHeader w:val="0"/>
        </w:trPr>
        <w:tc>
          <w:tcPr>
            <w:shd w:fill="auto"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AMOUNT REQUESTED</w:t>
            </w:r>
            <w:r w:rsidDel="00000000" w:rsidR="00000000" w:rsidRPr="00000000">
              <w:rPr>
                <w:rtl w:val="0"/>
              </w:rPr>
            </w:r>
          </w:p>
        </w:tc>
        <w:tc>
          <w:tcPr>
            <w:shd w:fill="e6e6e6" w:val="clea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tl w:val="0"/>
              </w:rPr>
            </w:r>
          </w:p>
        </w:tc>
      </w:tr>
    </w:tbl>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ab/>
        <w:tab/>
      </w:r>
    </w:p>
    <w:p w:rsidR="00000000" w:rsidDel="00000000" w:rsidP="00000000" w:rsidRDefault="00000000" w:rsidRPr="00000000" w14:paraId="00000099">
      <w:pPr>
        <w:ind w:left="0" w:hanging="2"/>
        <w:rPr>
          <w:rFonts w:ascii="Verdana" w:cs="Verdana" w:eastAsia="Verdana" w:hAnsi="Verdana"/>
          <w:color w:val="333333"/>
          <w:sz w:val="20"/>
          <w:szCs w:val="20"/>
        </w:rPr>
      </w:pPr>
      <w:r w:rsidDel="00000000" w:rsidR="00000000" w:rsidRPr="00000000">
        <w:rPr>
          <w:rtl w:val="0"/>
        </w:rPr>
      </w:r>
    </w:p>
    <w:p w:rsidR="00000000" w:rsidDel="00000000" w:rsidP="00000000" w:rsidRDefault="00000000" w:rsidRPr="00000000" w14:paraId="0000009A">
      <w:pPr>
        <w:ind w:left="0" w:hanging="2"/>
        <w:rPr>
          <w:rFonts w:ascii="Verdana" w:cs="Verdana" w:eastAsia="Verdana" w:hAnsi="Verdana"/>
          <w:color w:val="333333"/>
          <w:sz w:val="20"/>
          <w:szCs w:val="20"/>
        </w:rPr>
      </w:pPr>
      <w:r w:rsidDel="00000000" w:rsidR="00000000" w:rsidRPr="00000000">
        <w:rPr>
          <w:rFonts w:ascii="Verdana" w:cs="Verdana" w:eastAsia="Verdana" w:hAnsi="Verdana"/>
          <w:b w:val="1"/>
          <w:color w:val="333333"/>
          <w:sz w:val="20"/>
          <w:szCs w:val="20"/>
          <w:rtl w:val="0"/>
        </w:rPr>
        <w:t xml:space="preserve">VI. Attachments </w:t>
      </w:r>
      <w:r w:rsidDel="00000000" w:rsidR="00000000" w:rsidRPr="00000000">
        <w:rPr>
          <w:rFonts w:ascii="Verdana" w:cs="Verdana" w:eastAsia="Verdana" w:hAnsi="Verdana"/>
          <w:color w:val="333333"/>
          <w:sz w:val="20"/>
          <w:szCs w:val="20"/>
          <w:rtl w:val="0"/>
        </w:rPr>
        <w:t xml:space="preserve">(PDF, Word, and JPG formats are preferred)</w:t>
      </w:r>
    </w:p>
    <w:p w:rsidR="00000000" w:rsidDel="00000000" w:rsidP="00000000" w:rsidRDefault="00000000" w:rsidRPr="00000000" w14:paraId="0000009B">
      <w:pPr>
        <w:spacing w:after="280" w:before="280" w:lineRule="auto"/>
        <w:ind w:left="0" w:hanging="2"/>
        <w:rPr>
          <w:rFonts w:ascii="Verdana" w:cs="Verdana" w:eastAsia="Verdana" w:hAnsi="Verdana"/>
          <w:color w:val="333333"/>
          <w:sz w:val="20"/>
          <w:szCs w:val="20"/>
        </w:rPr>
      </w:pPr>
      <w:sdt>
        <w:sdtPr>
          <w:tag w:val="goog_rdk_5"/>
        </w:sdtPr>
        <w:sdtContent>
          <w:r w:rsidDel="00000000" w:rsidR="00000000" w:rsidRPr="00000000">
            <w:rPr>
              <w:rFonts w:ascii="Arial Unicode MS" w:cs="Arial Unicode MS" w:eastAsia="Arial Unicode MS" w:hAnsi="Arial Unicode MS"/>
              <w:color w:val="404040"/>
              <w:sz w:val="20"/>
              <w:szCs w:val="20"/>
              <w:rtl w:val="0"/>
            </w:rPr>
            <w:t xml:space="preserve">☐ </w:t>
          </w:r>
        </w:sdtContent>
      </w:sdt>
      <w:r w:rsidDel="00000000" w:rsidR="00000000" w:rsidRPr="00000000">
        <w:rPr>
          <w:rFonts w:ascii="Verdana" w:cs="Verdana" w:eastAsia="Verdana" w:hAnsi="Verdana"/>
          <w:color w:val="333333"/>
          <w:sz w:val="20"/>
          <w:szCs w:val="20"/>
          <w:rtl w:val="0"/>
        </w:rPr>
        <w:t xml:space="preserve">One representative photo (JPG) of the climbing area</w:t>
      </w:r>
    </w:p>
    <w:p w:rsidR="00000000" w:rsidDel="00000000" w:rsidP="00000000" w:rsidRDefault="00000000" w:rsidRPr="00000000" w14:paraId="0000009C">
      <w:pPr>
        <w:spacing w:after="280" w:before="280" w:lineRule="auto"/>
        <w:ind w:left="0" w:hanging="2"/>
        <w:rPr>
          <w:rFonts w:ascii="Verdana" w:cs="Verdana" w:eastAsia="Verdana" w:hAnsi="Verdana"/>
          <w:color w:val="404040"/>
          <w:sz w:val="20"/>
          <w:szCs w:val="20"/>
        </w:rPr>
      </w:pPr>
      <w:sdt>
        <w:sdtPr>
          <w:tag w:val="goog_rdk_6"/>
        </w:sdtPr>
        <w:sdtContent>
          <w:r w:rsidDel="00000000" w:rsidR="00000000" w:rsidRPr="00000000">
            <w:rPr>
              <w:rFonts w:ascii="Arial Unicode MS" w:cs="Arial Unicode MS" w:eastAsia="Arial Unicode MS" w:hAnsi="Arial Unicode MS"/>
              <w:color w:val="404040"/>
              <w:sz w:val="20"/>
              <w:szCs w:val="20"/>
              <w:rtl w:val="0"/>
            </w:rPr>
            <w:t xml:space="preserve">☐ </w:t>
          </w:r>
        </w:sdtContent>
      </w:sdt>
      <w:r w:rsidDel="00000000" w:rsidR="00000000" w:rsidRPr="00000000">
        <w:rPr>
          <w:rFonts w:ascii="Verdana" w:cs="Verdana" w:eastAsia="Verdana" w:hAnsi="Verdana"/>
          <w:color w:val="333333"/>
          <w:sz w:val="20"/>
          <w:szCs w:val="20"/>
          <w:rtl w:val="0"/>
        </w:rPr>
        <w:t xml:space="preserve">Photos or topos of routes where anchors are to be replaced </w:t>
      </w:r>
      <w:r w:rsidDel="00000000" w:rsidR="00000000" w:rsidRPr="00000000">
        <w:rPr>
          <w:rFonts w:ascii="Verdana" w:cs="Verdana" w:eastAsia="Verdana" w:hAnsi="Verdana"/>
          <w:color w:val="404040"/>
          <w:sz w:val="20"/>
          <w:szCs w:val="20"/>
          <w:rtl w:val="0"/>
        </w:rPr>
        <w:t xml:space="preserve"> </w:t>
      </w:r>
    </w:p>
    <w:p w:rsidR="00000000" w:rsidDel="00000000" w:rsidP="00000000" w:rsidRDefault="00000000" w:rsidRPr="00000000" w14:paraId="0000009D">
      <w:pPr>
        <w:ind w:left="0" w:hanging="2"/>
        <w:rPr>
          <w:rFonts w:ascii="Verdana" w:cs="Verdana" w:eastAsia="Verdana" w:hAnsi="Verdana"/>
          <w:color w:val="404040"/>
          <w:sz w:val="20"/>
          <w:szCs w:val="20"/>
        </w:rPr>
      </w:pPr>
      <w:r w:rsidDel="00000000" w:rsidR="00000000" w:rsidRPr="00000000">
        <w:rPr>
          <w:rFonts w:ascii="Verdana" w:cs="Verdana" w:eastAsia="Verdana" w:hAnsi="Verdana"/>
          <w:color w:val="404040"/>
          <w:sz w:val="20"/>
          <w:szCs w:val="20"/>
          <w:rtl w:val="0"/>
        </w:rPr>
        <w:t xml:space="preserve">If you have a fiscal sponsor, you will need to include the following: </w:t>
      </w:r>
    </w:p>
    <w:p w:rsidR="00000000" w:rsidDel="00000000" w:rsidP="00000000" w:rsidRDefault="00000000" w:rsidRPr="00000000" w14:paraId="0000009E">
      <w:pPr>
        <w:ind w:left="0" w:hanging="2"/>
        <w:rPr>
          <w:rFonts w:ascii="Verdana" w:cs="Verdana" w:eastAsia="Verdana" w:hAnsi="Verdana"/>
          <w:color w:val="404040"/>
          <w:sz w:val="20"/>
          <w:szCs w:val="20"/>
        </w:rPr>
      </w:pPr>
      <w:r w:rsidDel="00000000" w:rsidR="00000000" w:rsidRPr="00000000">
        <w:rPr>
          <w:rtl w:val="0"/>
        </w:rPr>
      </w:r>
    </w:p>
    <w:p w:rsidR="00000000" w:rsidDel="00000000" w:rsidP="00000000" w:rsidRDefault="00000000" w:rsidRPr="00000000" w14:paraId="0000009F">
      <w:pPr>
        <w:ind w:left="0" w:hanging="2"/>
        <w:rPr>
          <w:rFonts w:ascii="Verdana" w:cs="Verdana" w:eastAsia="Verdana" w:hAnsi="Verdana"/>
          <w:color w:val="404040"/>
          <w:sz w:val="20"/>
          <w:szCs w:val="20"/>
        </w:rPr>
      </w:pPr>
      <w:sdt>
        <w:sdtPr>
          <w:tag w:val="goog_rdk_7"/>
        </w:sdtPr>
        <w:sdtContent>
          <w:r w:rsidDel="00000000" w:rsidR="00000000" w:rsidRPr="00000000">
            <w:rPr>
              <w:rFonts w:ascii="Arial Unicode MS" w:cs="Arial Unicode MS" w:eastAsia="Arial Unicode MS" w:hAnsi="Arial Unicode MS"/>
              <w:color w:val="404040"/>
              <w:sz w:val="20"/>
              <w:szCs w:val="20"/>
              <w:rtl w:val="0"/>
            </w:rPr>
            <w:t xml:space="preserve">☐ The fiscal sponsor’s 501(c)(3) tax-exempt letter</w:t>
          </w:r>
        </w:sdtContent>
      </w:sdt>
    </w:p>
    <w:p w:rsidR="00000000" w:rsidDel="00000000" w:rsidP="00000000" w:rsidRDefault="00000000" w:rsidRPr="00000000" w14:paraId="000000A0">
      <w:pPr>
        <w:ind w:left="0" w:hanging="2"/>
        <w:rPr>
          <w:rFonts w:ascii="Verdana" w:cs="Verdana" w:eastAsia="Verdana" w:hAnsi="Verdana"/>
          <w:color w:val="404040"/>
          <w:sz w:val="20"/>
          <w:szCs w:val="20"/>
        </w:rPr>
      </w:pPr>
      <w:r w:rsidDel="00000000" w:rsidR="00000000" w:rsidRPr="00000000">
        <w:rPr>
          <w:rtl w:val="0"/>
        </w:rPr>
      </w:r>
    </w:p>
    <w:p w:rsidR="00000000" w:rsidDel="00000000" w:rsidP="00000000" w:rsidRDefault="00000000" w:rsidRPr="00000000" w14:paraId="000000A1">
      <w:pPr>
        <w:ind w:left="0" w:hanging="2"/>
        <w:rPr>
          <w:rFonts w:ascii="Verdana" w:cs="Verdana" w:eastAsia="Verdana" w:hAnsi="Verdana"/>
          <w:color w:val="404040"/>
          <w:sz w:val="20"/>
          <w:szCs w:val="20"/>
        </w:rPr>
      </w:pPr>
      <w:sdt>
        <w:sdtPr>
          <w:tag w:val="goog_rdk_8"/>
        </w:sdtPr>
        <w:sdtContent>
          <w:r w:rsidDel="00000000" w:rsidR="00000000" w:rsidRPr="00000000">
            <w:rPr>
              <w:rFonts w:ascii="Arial Unicode MS" w:cs="Arial Unicode MS" w:eastAsia="Arial Unicode MS" w:hAnsi="Arial Unicode MS"/>
              <w:color w:val="404040"/>
              <w:sz w:val="20"/>
              <w:szCs w:val="20"/>
              <w:rtl w:val="0"/>
            </w:rPr>
            <w:t xml:space="preserve">☐ Consent letter from the fiscal sponsor</w:t>
          </w:r>
        </w:sdtContent>
      </w:sdt>
    </w:p>
    <w:sectPr>
      <w:headerReference r:id="rId9" w:type="default"/>
      <w:headerReference r:id="rId10" w:type="first"/>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Arial Unicode MS"/>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ind w:left="0" w:hanging="2"/>
      <w:jc w:val="center"/>
      <w:rPr/>
    </w:pPr>
    <w:r w:rsidDel="00000000" w:rsidR="00000000" w:rsidRPr="00000000">
      <w:rPr/>
      <w:drawing>
        <wp:inline distB="114300" distT="114300" distL="114300" distR="114300">
          <wp:extent cx="1776413" cy="121559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76413" cy="121559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center"/>
      <w:rPr>
        <w:color w:val="000000"/>
        <w:sz w:val="20"/>
        <w:szCs w:val="20"/>
      </w:rPr>
    </w:pPr>
    <w:r w:rsidDel="00000000" w:rsidR="00000000" w:rsidRPr="00000000">
      <w:rPr>
        <w:rFonts w:ascii="Verdana" w:cs="Verdana" w:eastAsia="Verdana" w:hAnsi="Verdana"/>
        <w:i w:val="1"/>
        <w:color w:val="262626"/>
        <w:sz w:val="20"/>
        <w:szCs w:val="20"/>
        <w:rtl w:val="0"/>
      </w:rPr>
      <w:t xml:space="preserve">Anchor Replacement Fund Guidelines and 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vertAlign w:val="baseline"/>
      </w:rPr>
    </w:lvl>
    <w:lvl w:ilvl="1">
      <w:start w:val="1"/>
      <w:numFmt w:val="bullet"/>
      <w:lvlText w:val="o"/>
      <w:lvlJc w:val="left"/>
      <w:pPr>
        <w:ind w:left="1485" w:hanging="360"/>
      </w:pPr>
      <w:rPr>
        <w:rFonts w:ascii="Courier New" w:cs="Courier New" w:eastAsia="Courier New" w:hAnsi="Courier New"/>
        <w:vertAlign w:val="baseline"/>
      </w:rPr>
    </w:lvl>
    <w:lvl w:ilvl="2">
      <w:start w:val="1"/>
      <w:numFmt w:val="bullet"/>
      <w:lvlText w:val="▪"/>
      <w:lvlJc w:val="left"/>
      <w:pPr>
        <w:ind w:left="2205" w:hanging="360"/>
      </w:pPr>
      <w:rPr>
        <w:rFonts w:ascii="Noto Sans Symbols" w:cs="Noto Sans Symbols" w:eastAsia="Noto Sans Symbols" w:hAnsi="Noto Sans Symbols"/>
        <w:vertAlign w:val="baseline"/>
      </w:rPr>
    </w:lvl>
    <w:lvl w:ilvl="3">
      <w:start w:val="1"/>
      <w:numFmt w:val="bullet"/>
      <w:lvlText w:val="●"/>
      <w:lvlJc w:val="left"/>
      <w:pPr>
        <w:ind w:left="2925" w:hanging="360"/>
      </w:pPr>
      <w:rPr>
        <w:rFonts w:ascii="Noto Sans Symbols" w:cs="Noto Sans Symbols" w:eastAsia="Noto Sans Symbols" w:hAnsi="Noto Sans Symbols"/>
        <w:vertAlign w:val="baseline"/>
      </w:rPr>
    </w:lvl>
    <w:lvl w:ilvl="4">
      <w:start w:val="1"/>
      <w:numFmt w:val="bullet"/>
      <w:lvlText w:val="o"/>
      <w:lvlJc w:val="left"/>
      <w:pPr>
        <w:ind w:left="3645" w:hanging="360"/>
      </w:pPr>
      <w:rPr>
        <w:rFonts w:ascii="Courier New" w:cs="Courier New" w:eastAsia="Courier New" w:hAnsi="Courier New"/>
        <w:vertAlign w:val="baseline"/>
      </w:rPr>
    </w:lvl>
    <w:lvl w:ilvl="5">
      <w:start w:val="1"/>
      <w:numFmt w:val="bullet"/>
      <w:lvlText w:val="▪"/>
      <w:lvlJc w:val="left"/>
      <w:pPr>
        <w:ind w:left="4365" w:hanging="360"/>
      </w:pPr>
      <w:rPr>
        <w:rFonts w:ascii="Noto Sans Symbols" w:cs="Noto Sans Symbols" w:eastAsia="Noto Sans Symbols" w:hAnsi="Noto Sans Symbols"/>
        <w:vertAlign w:val="baseline"/>
      </w:rPr>
    </w:lvl>
    <w:lvl w:ilvl="6">
      <w:start w:val="1"/>
      <w:numFmt w:val="bullet"/>
      <w:lvlText w:val="●"/>
      <w:lvlJc w:val="left"/>
      <w:pPr>
        <w:ind w:left="5085" w:hanging="360"/>
      </w:pPr>
      <w:rPr>
        <w:rFonts w:ascii="Noto Sans Symbols" w:cs="Noto Sans Symbols" w:eastAsia="Noto Sans Symbols" w:hAnsi="Noto Sans Symbols"/>
        <w:vertAlign w:val="baseline"/>
      </w:rPr>
    </w:lvl>
    <w:lvl w:ilvl="7">
      <w:start w:val="1"/>
      <w:numFmt w:val="bullet"/>
      <w:lvlText w:val="o"/>
      <w:lvlJc w:val="left"/>
      <w:pPr>
        <w:ind w:left="5805" w:hanging="360"/>
      </w:pPr>
      <w:rPr>
        <w:rFonts w:ascii="Courier New" w:cs="Courier New" w:eastAsia="Courier New" w:hAnsi="Courier New"/>
        <w:vertAlign w:val="baseline"/>
      </w:rPr>
    </w:lvl>
    <w:lvl w:ilvl="8">
      <w:start w:val="1"/>
      <w:numFmt w:val="bullet"/>
      <w:lvlText w:val="▪"/>
      <w:lvlJc w:val="left"/>
      <w:pPr>
        <w:ind w:left="652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pPr>
      <w:spacing w:after="100" w:afterAutospacing="1" w:before="100" w:beforeAutospacing="1"/>
    </w:pPr>
    <w:rPr>
      <w:b w:val="1"/>
      <w:bCs w:val="1"/>
      <w:kern w:val="36"/>
      <w:sz w:val="48"/>
      <w:szCs w:val="48"/>
    </w:rPr>
  </w:style>
  <w:style w:type="paragraph" w:styleId="Heading2">
    <w:name w:val="heading 2"/>
    <w:basedOn w:val="Normal"/>
    <w:next w:val="Normal"/>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pPr>
      <w:keepNext w:val="1"/>
      <w:spacing w:after="60" w:before="240"/>
      <w:outlineLvl w:val="2"/>
    </w:pPr>
    <w:rPr>
      <w:rFonts w:ascii="Arial" w:cs="Arial" w:hAnsi="Arial"/>
      <w:b w:val="1"/>
      <w:bCs w:val="1"/>
      <w:sz w:val="26"/>
      <w:szCs w:val="26"/>
    </w:rPr>
  </w:style>
  <w:style w:type="paragraph" w:styleId="Heading4">
    <w:name w:val="heading 4"/>
    <w:basedOn w:val="Normal"/>
    <w:next w:val="Normal"/>
    <w:pPr>
      <w:keepNext w:val="1"/>
      <w:spacing w:after="60" w:before="240"/>
      <w:outlineLvl w:val="3"/>
    </w:pPr>
    <w:rPr>
      <w:b w:val="1"/>
      <w:bCs w:val="1"/>
      <w:sz w:val="28"/>
      <w:szCs w:val="28"/>
    </w:rPr>
  </w:style>
  <w:style w:type="paragraph" w:styleId="Heading5">
    <w:name w:val="heading 5"/>
    <w:basedOn w:val="Normal"/>
    <w:next w:val="Normal"/>
    <w:pPr>
      <w:spacing w:after="60" w:before="240"/>
      <w:outlineLvl w:val="4"/>
    </w:pPr>
    <w:rPr>
      <w:b w:val="1"/>
      <w:bCs w:val="1"/>
      <w:i w:val="1"/>
      <w:iCs w:val="1"/>
      <w:sz w:val="26"/>
      <w:szCs w:val="26"/>
    </w:rPr>
  </w:style>
  <w:style w:type="paragraph" w:styleId="Heading6">
    <w:name w:val="heading 6"/>
    <w:basedOn w:val="Normal"/>
    <w:next w:val="Normal"/>
    <w:pPr>
      <w:spacing w:after="60" w:before="240"/>
      <w:outlineLvl w:val="5"/>
    </w:pPr>
    <w:rPr>
      <w:b w:val="1"/>
      <w:bCs w:val="1"/>
      <w:sz w:val="22"/>
      <w:szCs w:val="22"/>
    </w:rPr>
  </w:style>
  <w:style w:type="paragraph" w:styleId="Heading7">
    <w:name w:val="heading 7"/>
    <w:basedOn w:val="Normal"/>
    <w:next w:val="Normal"/>
    <w:pPr>
      <w:spacing w:after="60" w:before="240"/>
      <w:outlineLvl w:val="6"/>
    </w:pPr>
  </w:style>
  <w:style w:type="paragraph" w:styleId="Heading8">
    <w:name w:val="heading 8"/>
    <w:basedOn w:val="Normal"/>
    <w:next w:val="Normal"/>
    <w:pPr>
      <w:spacing w:after="60" w:before="240"/>
      <w:outlineLvl w:val="7"/>
    </w:pPr>
    <w:rPr>
      <w:i w:val="1"/>
      <w:iCs w:val="1"/>
    </w:rPr>
  </w:style>
  <w:style w:type="paragraph" w:styleId="Heading9">
    <w:name w:val="heading 9"/>
    <w:basedOn w:val="Normal"/>
    <w:next w:val="Normal"/>
    <w:p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pPr>
      <w:spacing w:after="60" w:before="240"/>
      <w:jc w:val="center"/>
    </w:pPr>
    <w:rPr>
      <w:rFonts w:ascii="Arial" w:cs="Arial" w:hAnsi="Arial"/>
      <w:b w:val="1"/>
      <w:bCs w:val="1"/>
      <w:kern w:val="28"/>
      <w:sz w:val="32"/>
      <w:szCs w:val="32"/>
    </w:rPr>
  </w:style>
  <w:style w:type="paragraph" w:styleId="HTMLAddress">
    <w:name w:val="HTML Address"/>
    <w:basedOn w:val="Normal"/>
    <w:rPr>
      <w:i w:val="1"/>
      <w:iCs w:val="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NormalWeb">
    <w:name w:val="Normal (Web)"/>
    <w:basedOn w:val="Normal"/>
    <w:pPr>
      <w:spacing w:after="100" w:afterAutospacing="1" w:before="100" w:beforeAutospacing="1"/>
    </w:pPr>
    <w:rPr>
      <w:color w:val="00000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NormalIndent">
    <w:name w:val="Normal Indent"/>
    <w:basedOn w:val="Normal"/>
    <w:pPr>
      <w:ind w:left="720"/>
    </w:pPr>
  </w:style>
  <w:style w:type="paragraph" w:styleId="FootnoteText">
    <w:name w:val="footnote text"/>
    <w:basedOn w:val="Normal"/>
    <w:rPr>
      <w:sz w:val="20"/>
      <w:szCs w:val="20"/>
    </w:rPr>
  </w:style>
  <w:style w:type="paragraph" w:styleId="CommentText">
    <w:name w:val="annotation text"/>
    <w:basedOn w:val="Normal"/>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Heading">
    <w:name w:val="index heading"/>
    <w:basedOn w:val="Normal"/>
    <w:next w:val="Index1"/>
    <w:rPr>
      <w:rFonts w:ascii="Arial" w:cs="Arial" w:hAnsi="Arial"/>
      <w:b w:val="1"/>
      <w:bCs w:val="1"/>
    </w:rPr>
  </w:style>
  <w:style w:type="paragraph" w:styleId="Caption">
    <w:name w:val="caption"/>
    <w:basedOn w:val="Normal"/>
    <w:next w:val="Normal"/>
    <w:rPr>
      <w:b w:val="1"/>
      <w:bCs w:val="1"/>
      <w:sz w:val="20"/>
      <w:szCs w:val="20"/>
    </w:rPr>
  </w:style>
  <w:style w:type="paragraph" w:styleId="TableofFigures">
    <w:name w:val="table of figures"/>
    <w:basedOn w:val="Normal"/>
    <w:next w:val="Normal"/>
  </w:style>
  <w:style w:type="paragraph" w:styleId="EnvelopeAddress">
    <w:name w:val="envelope address"/>
    <w:basedOn w:val="Normal"/>
    <w:pPr>
      <w:framePr w:lines="0" w:w="7920" w:hSpace="180" w:wrap="auto" w:hAnchor="text" w:vAnchor="page" w:xAlign="center" w:yAlign="bottom"/>
      <w:ind w:left="2880"/>
    </w:pPr>
    <w:rPr>
      <w:rFonts w:ascii="Arial" w:cs="Arial" w:hAnsi="Arial"/>
    </w:rPr>
  </w:style>
  <w:style w:type="paragraph" w:styleId="EnvelopeReturn">
    <w:name w:val="envelope return"/>
    <w:basedOn w:val="Normal"/>
    <w:rPr>
      <w:rFonts w:ascii="Arial" w:cs="Arial" w:hAnsi="Arial"/>
      <w:sz w:val="20"/>
      <w:szCs w:val="20"/>
    </w:rPr>
  </w:style>
  <w:style w:type="paragraph" w:styleId="EndnoteText">
    <w:name w:val="endnote text"/>
    <w:basedOn w:val="Normal"/>
    <w:rPr>
      <w:sz w:val="20"/>
      <w:szCs w:val="20"/>
    </w:rPr>
  </w:style>
  <w:style w:type="paragraph" w:styleId="TableofAuthorities">
    <w:name w:val="table of authorities"/>
    <w:basedOn w:val="Normal"/>
    <w:next w:val="Normal"/>
    <w:pPr>
      <w:ind w:left="240" w:hanging="24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val="1"/>
      <w:spacing w:line="1" w:lineRule="atLeast"/>
      <w:ind w:left="-1" w:leftChars="-1" w:hanging="1" w:hangingChars="1"/>
      <w:textDirection w:val="btLr"/>
      <w:textAlignment w:val="top"/>
      <w:outlineLvl w:val="0"/>
    </w:pPr>
    <w:rPr>
      <w:rFonts w:ascii="Courier New" w:cs="Courier New" w:hAnsi="Courier New"/>
      <w:position w:val="-1"/>
    </w:rPr>
  </w:style>
  <w:style w:type="paragraph" w:styleId="TOAHeading">
    <w:name w:val="toa heading"/>
    <w:basedOn w:val="Normal"/>
    <w:next w:val="Normal"/>
    <w:pPr>
      <w:spacing w:before="120"/>
    </w:pPr>
    <w:rPr>
      <w:rFonts w:ascii="Arial" w:cs="Arial" w:hAnsi="Arial"/>
      <w:b w:val="1"/>
      <w:bCs w:val="1"/>
    </w:rPr>
  </w:style>
  <w:style w:type="paragraph" w:styleId="List">
    <w:name w:val="List"/>
    <w:basedOn w:val="Normal"/>
    <w:pPr>
      <w:ind w:left="360" w:hanging="360"/>
    </w:pPr>
  </w:style>
  <w:style w:type="paragraph" w:styleId="ListBullet">
    <w:name w:val="List Bullet"/>
    <w:basedOn w:val="Normal"/>
    <w:pPr>
      <w:numPr>
        <w:numId w:val="1"/>
      </w:numPr>
      <w:ind w:left="-1" w:hanging="1"/>
    </w:pPr>
  </w:style>
  <w:style w:type="paragraph" w:styleId="ListNumber">
    <w:name w:val="List Number"/>
    <w:basedOn w:val="Normal"/>
    <w:pPr>
      <w:numPr>
        <w:numId w:val="2"/>
      </w:numPr>
      <w:ind w:left="-1" w:hang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3"/>
      </w:numPr>
      <w:ind w:left="-1" w:hanging="1"/>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Closing">
    <w:name w:val="Closing"/>
    <w:basedOn w:val="Normal"/>
    <w:pPr>
      <w:ind w:left="4320"/>
    </w:pPr>
  </w:style>
  <w:style w:type="paragraph" w:styleId="Signature">
    <w:name w:val="Signature"/>
    <w:basedOn w:val="Normal"/>
    <w:pPr>
      <w:ind w:left="43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hAnsi="Arial"/>
    </w:rPr>
  </w:style>
  <w:style w:type="paragraph" w:styleId="Subtitle">
    <w:name w:val="Subtitle"/>
    <w:basedOn w:val="Normal"/>
    <w:pPr>
      <w:spacing w:after="60"/>
      <w:jc w:val="center"/>
    </w:pPr>
    <w:rPr>
      <w:rFonts w:ascii="Arial" w:cs="Arial" w:eastAsia="Arial" w:hAnsi="Arial"/>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lockText">
    <w:name w:val="Block Text"/>
    <w:basedOn w:val="Normal"/>
    <w:pPr>
      <w:spacing w:after="120"/>
      <w:ind w:left="1440" w:right="1440"/>
    </w:pPr>
  </w:style>
  <w:style w:type="paragraph" w:styleId="DocumentMap">
    <w:name w:val="Document Map"/>
    <w:basedOn w:val="Normal"/>
    <w:pPr>
      <w:shd w:color="auto" w:fill="000080" w:val="clear"/>
    </w:pPr>
    <w:rPr>
      <w:rFonts w:ascii="Tahoma" w:cs="Tahoma" w:hAnsi="Tahoma"/>
      <w:sz w:val="20"/>
      <w:szCs w:val="20"/>
    </w:rPr>
  </w:style>
  <w:style w:type="paragraph" w:styleId="PlainText">
    <w:name w:val="Plain Text"/>
    <w:basedOn w:val="Normal"/>
    <w:rPr>
      <w:rFonts w:ascii="Courier New" w:cs="Courier New" w:hAnsi="Courier New"/>
      <w:sz w:val="20"/>
      <w:szCs w:val="20"/>
    </w:rPr>
  </w:style>
  <w:style w:type="paragraph" w:styleId="E-mailSignature">
    <w:name w:val="E-mail Signature"/>
    <w:basedOn w:val="Normal"/>
  </w:style>
  <w:style w:type="paragraph" w:styleId="CommentSubject">
    <w:name w:val="annotation subject"/>
    <w:basedOn w:val="CommentText"/>
    <w:next w:val="CommentText"/>
    <w:rPr>
      <w:b w:val="1"/>
      <w:bCs w:val="1"/>
    </w:rPr>
  </w:style>
  <w:style w:type="paragraph" w:styleId="BalloonText">
    <w:name w:val="Balloon Text"/>
    <w:basedOn w:val="Normal"/>
    <w:rPr>
      <w:rFonts w:ascii="Tahoma" w:cs="Tahoma" w:hAnsi="Tahoma"/>
      <w:sz w:val="16"/>
      <w:szCs w:val="16"/>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DADOAE+Garamond" w:cs="DADOAE+Garamond" w:hAnsi="DADOAE+Garamond"/>
      <w:color w:val="000000"/>
      <w:position w:val="-1"/>
    </w:rPr>
  </w:style>
  <w:style w:type="character" w:styleId="gray11px1" w:customStyle="1">
    <w:name w:val="gray11px1"/>
    <w:rPr>
      <w:color w:val="333333"/>
      <w:w w:val="100"/>
      <w:position w:val="-1"/>
      <w:sz w:val="17"/>
      <w:szCs w:val="17"/>
      <w:effect w:val="none"/>
      <w:vertAlign w:val="baseline"/>
      <w:cs w:val="0"/>
      <w:em w:val="none"/>
    </w:rPr>
  </w:style>
  <w:style w:type="character" w:styleId="Strong">
    <w:name w:val="Strong"/>
    <w:rPr>
      <w:b w:val="1"/>
      <w:bCs w:val="1"/>
      <w:w w:val="100"/>
      <w:position w:val="-1"/>
      <w:effect w:val="none"/>
      <w:vertAlign w:val="baseline"/>
      <w:cs w:val="0"/>
      <w:em w:val="none"/>
    </w:rPr>
  </w:style>
  <w:style w:type="paragraph" w:styleId="z-TopofForm">
    <w:name w:val="HTML Top of Form"/>
    <w:basedOn w:val="Normal"/>
    <w:next w:val="Normal"/>
    <w:pPr>
      <w:pBdr>
        <w:bottom w:color="auto" w:space="1" w:sz="6" w:val="single"/>
      </w:pBdr>
      <w:jc w:val="center"/>
    </w:pPr>
    <w:rPr>
      <w:rFonts w:ascii="Arial" w:cs="Arial" w:hAnsi="Arial"/>
      <w:vanish w:val="1"/>
      <w:sz w:val="16"/>
      <w:szCs w:val="16"/>
    </w:rPr>
  </w:style>
  <w:style w:type="paragraph" w:styleId="z-BottomofForm">
    <w:name w:val="HTML Bottom of Form"/>
    <w:basedOn w:val="Normal"/>
    <w:next w:val="Normal"/>
    <w:pPr>
      <w:pBdr>
        <w:top w:color="auto" w:space="1" w:sz="6" w:val="single"/>
      </w:pBdr>
      <w:jc w:val="center"/>
    </w:pPr>
    <w:rPr>
      <w:rFonts w:ascii="Arial" w:cs="Arial" w:hAnsi="Arial"/>
      <w:vanish w:val="1"/>
      <w:sz w:val="16"/>
      <w:szCs w:val="16"/>
    </w:rPr>
  </w:style>
  <w:style w:type="character" w:styleId="CommentReference">
    <w:name w:val="annotation reference"/>
    <w:rPr>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rPr>
      <w:color w:val="800080"/>
      <w:w w:val="100"/>
      <w:position w:val="-1"/>
      <w:u w:val="single"/>
      <w:effect w:val="none"/>
      <w:vertAlign w:val="baseline"/>
      <w:cs w:val="0"/>
      <w:em w:val="none"/>
    </w:rPr>
  </w:style>
  <w:style w:type="paragraph" w:styleId="DocumentLabel" w:customStyle="1">
    <w:name w:val="Document Label"/>
    <w:basedOn w:val="Normal"/>
    <w:next w:val="Normal"/>
    <w:pPr>
      <w:keepNext w:val="1"/>
      <w:keepLines w:val="1"/>
      <w:spacing w:after="120" w:before="400" w:line="240" w:lineRule="atLeast"/>
      <w:ind w:right="835"/>
    </w:pPr>
    <w:rPr>
      <w:rFonts w:ascii="Arial Black" w:hAnsi="Arial Black"/>
      <w:spacing w:val="-5"/>
      <w:kern w:val="28"/>
      <w:sz w:val="96"/>
      <w:szCs w:val="20"/>
    </w:rPr>
  </w:style>
  <w:style w:type="character" w:styleId="apple-converted-space" w:customStyle="1">
    <w:name w:val="apple-converted-space"/>
    <w:rPr>
      <w:w w:val="100"/>
      <w:position w:val="-1"/>
      <w:effect w:val="none"/>
      <w:vertAlign w:val="baseline"/>
      <w:cs w:val="0"/>
      <w:em w:val="none"/>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7">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8">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9">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10">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11">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chorfund@accessfund.org" TargetMode="External"/><Relationship Id="rId8" Type="http://schemas.openxmlformats.org/officeDocument/2006/relationships/hyperlink" Target="https://www.accessfund.org/open-gate-blog/jedi-101-for-climb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0KNAAlhV5+2jYQJVWd2Qpd7SVQ==">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yCGguZ2pkZ3hzOAByITFmQ3JiQkl5eDFsaWU5bU9qVmhrZVBxX0RfV1NSWXRq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2015-08-13T18:21:00Z</dcterms:created>
  <dc:creator>Deanne Buck</dc:creator>
</cp:coreProperties>
</file>